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87" w:rsidRPr="00D26117" w:rsidRDefault="00271187" w:rsidP="00271187">
      <w:pPr>
        <w:autoSpaceDE w:val="0"/>
        <w:autoSpaceDN w:val="0"/>
        <w:adjustRightInd w:val="0"/>
        <w:spacing w:after="0" w:line="240" w:lineRule="auto"/>
        <w:jc w:val="center"/>
        <w:rPr>
          <w:rFonts w:cs="Arial"/>
        </w:rPr>
      </w:pPr>
    </w:p>
    <w:p w:rsidR="00271187" w:rsidRPr="00D26117" w:rsidRDefault="00271187" w:rsidP="00271187">
      <w:pPr>
        <w:autoSpaceDE w:val="0"/>
        <w:autoSpaceDN w:val="0"/>
        <w:adjustRightInd w:val="0"/>
        <w:spacing w:after="0" w:line="240" w:lineRule="auto"/>
        <w:jc w:val="center"/>
        <w:rPr>
          <w:rFonts w:cs="Arial"/>
        </w:rPr>
      </w:pPr>
    </w:p>
    <w:p w:rsidR="00271187" w:rsidRPr="00D26117" w:rsidRDefault="00271187" w:rsidP="00271187">
      <w:pPr>
        <w:autoSpaceDE w:val="0"/>
        <w:autoSpaceDN w:val="0"/>
        <w:adjustRightInd w:val="0"/>
        <w:spacing w:after="0" w:line="240" w:lineRule="auto"/>
        <w:jc w:val="center"/>
        <w:rPr>
          <w:rFonts w:cs="Arial"/>
        </w:rPr>
      </w:pPr>
    </w:p>
    <w:p w:rsidR="00271187" w:rsidRPr="00D26117" w:rsidRDefault="00271187" w:rsidP="00271187">
      <w:pPr>
        <w:autoSpaceDE w:val="0"/>
        <w:autoSpaceDN w:val="0"/>
        <w:adjustRightInd w:val="0"/>
        <w:spacing w:after="0" w:line="240" w:lineRule="auto"/>
        <w:jc w:val="center"/>
        <w:rPr>
          <w:rFonts w:cs="Arial"/>
        </w:rPr>
      </w:pPr>
    </w:p>
    <w:p w:rsidR="00271187" w:rsidRPr="00D26117" w:rsidRDefault="00016680" w:rsidP="00271187">
      <w:pPr>
        <w:autoSpaceDE w:val="0"/>
        <w:autoSpaceDN w:val="0"/>
        <w:adjustRightInd w:val="0"/>
        <w:spacing w:after="0" w:line="240" w:lineRule="auto"/>
        <w:jc w:val="center"/>
        <w:rPr>
          <w:rFonts w:cs="Arial"/>
        </w:rPr>
      </w:pPr>
      <w:r>
        <w:rPr>
          <w:rFonts w:cs="Arial"/>
          <w:noProof/>
        </w:rPr>
        <w:drawing>
          <wp:inline distT="0" distB="0" distL="0" distR="0">
            <wp:extent cx="1338072" cy="950976"/>
            <wp:effectExtent l="19050" t="0" r="0" b="0"/>
            <wp:docPr id="2" name="Picture 1" descr="O-Harv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arver-Logo.jpg"/>
                    <pic:cNvPicPr/>
                  </pic:nvPicPr>
                  <pic:blipFill>
                    <a:blip r:embed="rId8" cstate="print"/>
                    <a:stretch>
                      <a:fillRect/>
                    </a:stretch>
                  </pic:blipFill>
                  <pic:spPr>
                    <a:xfrm>
                      <a:off x="0" y="0"/>
                      <a:ext cx="1338072" cy="950976"/>
                    </a:xfrm>
                    <a:prstGeom prst="rect">
                      <a:avLst/>
                    </a:prstGeom>
                  </pic:spPr>
                </pic:pic>
              </a:graphicData>
            </a:graphic>
          </wp:inline>
        </w:drawing>
      </w:r>
    </w:p>
    <w:p w:rsidR="00271187" w:rsidRPr="00D26117" w:rsidRDefault="00271187" w:rsidP="00271187">
      <w:pPr>
        <w:autoSpaceDE w:val="0"/>
        <w:autoSpaceDN w:val="0"/>
        <w:adjustRightInd w:val="0"/>
        <w:spacing w:after="0" w:line="240" w:lineRule="auto"/>
        <w:jc w:val="center"/>
        <w:rPr>
          <w:rFonts w:cs="Arial"/>
        </w:rPr>
      </w:pPr>
    </w:p>
    <w:p w:rsidR="00271187" w:rsidRPr="00D26117" w:rsidRDefault="00271187" w:rsidP="00271187">
      <w:pPr>
        <w:autoSpaceDE w:val="0"/>
        <w:autoSpaceDN w:val="0"/>
        <w:adjustRightInd w:val="0"/>
        <w:spacing w:after="0" w:line="240" w:lineRule="auto"/>
        <w:jc w:val="center"/>
        <w:rPr>
          <w:spacing w:val="40"/>
        </w:rPr>
      </w:pPr>
    </w:p>
    <w:p w:rsidR="00DE2584" w:rsidRDefault="00524E67" w:rsidP="00271187">
      <w:pPr>
        <w:pStyle w:val="Heading3"/>
        <w:ind w:left="0"/>
        <w:jc w:val="center"/>
        <w:rPr>
          <w:rFonts w:ascii="Book Antiqua" w:eastAsia="Calibri" w:hAnsi="Book Antiqua"/>
          <w:b w:val="0"/>
          <w:bCs w:val="0"/>
          <w:i w:val="0"/>
          <w:sz w:val="40"/>
          <w:szCs w:val="40"/>
        </w:rPr>
      </w:pPr>
      <w:r>
        <w:rPr>
          <w:rFonts w:ascii="Book Antiqua"/>
          <w:b w:val="0"/>
          <w:i w:val="0"/>
          <w:color w:val="000000"/>
          <w:sz w:val="40"/>
        </w:rPr>
        <w:t>O</w:t>
      </w:r>
      <w:r>
        <w:rPr>
          <w:rFonts w:ascii="Book Antiqua"/>
          <w:b w:val="0"/>
          <w:i w:val="0"/>
          <w:color w:val="000000"/>
          <w:sz w:val="40"/>
        </w:rPr>
        <w:t>’</w:t>
      </w:r>
      <w:r>
        <w:rPr>
          <w:rFonts w:ascii="Book Antiqua"/>
          <w:b w:val="0"/>
          <w:i w:val="0"/>
          <w:color w:val="000000"/>
          <w:sz w:val="40"/>
        </w:rPr>
        <w:t>Haver Wealth Management, LLC</w:t>
      </w:r>
    </w:p>
    <w:p w:rsidR="00791EE5" w:rsidRPr="00791EE5" w:rsidRDefault="00791EE5" w:rsidP="00791EE5"/>
    <w:p w:rsidR="00271187" w:rsidRPr="00D26117" w:rsidRDefault="00271187" w:rsidP="00791EE5">
      <w:pPr>
        <w:pStyle w:val="Heading3"/>
        <w:ind w:left="0"/>
        <w:jc w:val="center"/>
        <w:rPr>
          <w:rFonts w:cs="Arial,Bold"/>
          <w:b w:val="0"/>
          <w:bCs w:val="0"/>
        </w:rPr>
      </w:pPr>
      <w:r w:rsidRPr="0097615D">
        <w:rPr>
          <w:rFonts w:ascii="Book Antiqua" w:hAnsi="Book Antiqua"/>
          <w:b w:val="0"/>
          <w:i w:val="0"/>
          <w:sz w:val="40"/>
          <w:szCs w:val="40"/>
        </w:rPr>
        <w:t>FINANCIAL PLANNING AGREEMENT</w:t>
      </w:r>
    </w:p>
    <w:p w:rsidR="00271187" w:rsidRPr="00D26117" w:rsidRDefault="00271187" w:rsidP="00271187">
      <w:pPr>
        <w:autoSpaceDE w:val="0"/>
        <w:autoSpaceDN w:val="0"/>
        <w:adjustRightInd w:val="0"/>
        <w:spacing w:after="0" w:line="240" w:lineRule="auto"/>
        <w:rPr>
          <w:rFonts w:cs="Arial,Bold"/>
          <w:b/>
          <w:bCs/>
        </w:rPr>
      </w:pPr>
    </w:p>
    <w:p w:rsidR="00271187" w:rsidRPr="00D26117" w:rsidRDefault="00271187" w:rsidP="00271187">
      <w:pPr>
        <w:autoSpaceDE w:val="0"/>
        <w:autoSpaceDN w:val="0"/>
        <w:adjustRightInd w:val="0"/>
        <w:spacing w:after="0" w:line="240" w:lineRule="auto"/>
        <w:rPr>
          <w:rFonts w:cs="Arial,Bold"/>
          <w:b/>
          <w:bCs/>
        </w:rPr>
      </w:pPr>
    </w:p>
    <w:p w:rsidR="00271187" w:rsidRPr="001A38C0" w:rsidRDefault="00716B4B" w:rsidP="00791EE5">
      <w:pPr>
        <w:autoSpaceDE w:val="0"/>
        <w:autoSpaceDN w:val="0"/>
        <w:adjustRightInd w:val="0"/>
        <w:spacing w:after="0" w:line="240" w:lineRule="auto"/>
        <w:jc w:val="center"/>
        <w:rPr>
          <w:rFonts w:cs="Arial,Bold"/>
          <w:b/>
          <w:bCs/>
        </w:rPr>
      </w:pPr>
      <w:bookmarkStart w:id="0" w:name="CoverPageAddress"/>
      <w:r>
        <w:rPr>
          <w:color w:val="000000"/>
          <w:sz w:val="20"/>
        </w:rPr>
        <w:t>438 EAST UNION STREET</w:t>
      </w:r>
      <w:r>
        <w:rPr>
          <w:color w:val="000000"/>
          <w:sz w:val="20"/>
        </w:rPr>
        <w:br/>
        <w:t>NEWARK</w:t>
      </w:r>
      <w:r w:rsidR="00271187">
        <w:rPr>
          <w:color w:val="000000"/>
          <w:sz w:val="20"/>
        </w:rPr>
        <w:t>, NY, 14513</w:t>
      </w:r>
      <w:bookmarkEnd w:id="0"/>
    </w:p>
    <w:p w:rsidR="00271187" w:rsidRPr="00D26117" w:rsidRDefault="00271187" w:rsidP="00271187">
      <w:pPr>
        <w:autoSpaceDE w:val="0"/>
        <w:autoSpaceDN w:val="0"/>
        <w:adjustRightInd w:val="0"/>
        <w:spacing w:after="0" w:line="240" w:lineRule="auto"/>
        <w:rPr>
          <w:rFonts w:cs="Arial,Bold"/>
          <w:b/>
          <w:bCs/>
        </w:rPr>
      </w:pPr>
    </w:p>
    <w:p w:rsidR="00271187" w:rsidRPr="00D26117" w:rsidRDefault="00271187" w:rsidP="00271187">
      <w:pPr>
        <w:autoSpaceDE w:val="0"/>
        <w:autoSpaceDN w:val="0"/>
        <w:adjustRightInd w:val="0"/>
        <w:spacing w:after="0" w:line="240" w:lineRule="auto"/>
        <w:rPr>
          <w:rFonts w:cs="Arial,Bold"/>
          <w:b/>
          <w:bCs/>
        </w:rPr>
      </w:pPr>
    </w:p>
    <w:p w:rsidR="00271187" w:rsidRPr="00D26117" w:rsidRDefault="00271187" w:rsidP="00271187">
      <w:pPr>
        <w:autoSpaceDE w:val="0"/>
        <w:autoSpaceDN w:val="0"/>
        <w:adjustRightInd w:val="0"/>
        <w:spacing w:after="0" w:line="240" w:lineRule="auto"/>
        <w:rPr>
          <w:rFonts w:cs="Arial,Bold"/>
          <w:b/>
          <w:bCs/>
        </w:rPr>
      </w:pPr>
    </w:p>
    <w:p w:rsidR="00271187" w:rsidRDefault="00271187" w:rsidP="00271187">
      <w:pPr>
        <w:autoSpaceDE w:val="0"/>
        <w:autoSpaceDN w:val="0"/>
        <w:adjustRightInd w:val="0"/>
        <w:spacing w:after="0" w:line="240" w:lineRule="auto"/>
        <w:rPr>
          <w:rFonts w:cs="Arial,Bold"/>
          <w:b/>
          <w:bCs/>
        </w:rPr>
      </w:pPr>
    </w:p>
    <w:p w:rsidR="00271187" w:rsidRDefault="00271187" w:rsidP="00271187">
      <w:pPr>
        <w:autoSpaceDE w:val="0"/>
        <w:autoSpaceDN w:val="0"/>
        <w:adjustRightInd w:val="0"/>
        <w:spacing w:after="0" w:line="240" w:lineRule="auto"/>
        <w:rPr>
          <w:rFonts w:cs="Arial,Bold"/>
          <w:b/>
          <w:bCs/>
        </w:rPr>
      </w:pPr>
    </w:p>
    <w:p w:rsidR="0097615D" w:rsidRDefault="0097615D" w:rsidP="00271187">
      <w:pPr>
        <w:autoSpaceDE w:val="0"/>
        <w:autoSpaceDN w:val="0"/>
        <w:adjustRightInd w:val="0"/>
        <w:spacing w:after="0" w:line="240" w:lineRule="auto"/>
        <w:rPr>
          <w:rFonts w:cs="Arial,Bold"/>
          <w:b/>
          <w:bCs/>
        </w:rPr>
      </w:pPr>
    </w:p>
    <w:p w:rsidR="0097615D" w:rsidRDefault="0097615D" w:rsidP="00271187">
      <w:pPr>
        <w:autoSpaceDE w:val="0"/>
        <w:autoSpaceDN w:val="0"/>
        <w:adjustRightInd w:val="0"/>
        <w:spacing w:after="0" w:line="240" w:lineRule="auto"/>
        <w:rPr>
          <w:rFonts w:cs="Arial,Bold"/>
          <w:b/>
          <w:bCs/>
        </w:rPr>
      </w:pPr>
    </w:p>
    <w:p w:rsidR="0097615D" w:rsidRDefault="0097615D" w:rsidP="00271187">
      <w:pPr>
        <w:autoSpaceDE w:val="0"/>
        <w:autoSpaceDN w:val="0"/>
        <w:adjustRightInd w:val="0"/>
        <w:spacing w:after="0" w:line="240" w:lineRule="auto"/>
        <w:rPr>
          <w:rFonts w:cs="Arial,Bold"/>
          <w:b/>
          <w:bCs/>
        </w:rPr>
      </w:pPr>
    </w:p>
    <w:p w:rsidR="0097615D" w:rsidRDefault="0097615D" w:rsidP="00271187">
      <w:pPr>
        <w:autoSpaceDE w:val="0"/>
        <w:autoSpaceDN w:val="0"/>
        <w:adjustRightInd w:val="0"/>
        <w:spacing w:after="0" w:line="240" w:lineRule="auto"/>
        <w:rPr>
          <w:rFonts w:cs="Arial,Bold"/>
          <w:b/>
          <w:bCs/>
        </w:rPr>
      </w:pPr>
    </w:p>
    <w:p w:rsidR="00271187" w:rsidRDefault="00271187" w:rsidP="00271187">
      <w:pPr>
        <w:autoSpaceDE w:val="0"/>
        <w:autoSpaceDN w:val="0"/>
        <w:adjustRightInd w:val="0"/>
        <w:spacing w:after="0" w:line="240" w:lineRule="auto"/>
        <w:rPr>
          <w:rFonts w:cs="Arial,Bold"/>
          <w:b/>
          <w:bCs/>
        </w:rPr>
      </w:pPr>
    </w:p>
    <w:p w:rsidR="0097615D" w:rsidRDefault="0097615D" w:rsidP="00271187">
      <w:pPr>
        <w:autoSpaceDE w:val="0"/>
        <w:autoSpaceDN w:val="0"/>
        <w:adjustRightInd w:val="0"/>
        <w:spacing w:after="0" w:line="240" w:lineRule="auto"/>
        <w:rPr>
          <w:rFonts w:cs="Arial,Bold"/>
          <w:b/>
          <w:bCs/>
        </w:rPr>
      </w:pPr>
    </w:p>
    <w:p w:rsidR="0097615D" w:rsidRDefault="0097615D" w:rsidP="00271187">
      <w:pPr>
        <w:autoSpaceDE w:val="0"/>
        <w:autoSpaceDN w:val="0"/>
        <w:adjustRightInd w:val="0"/>
        <w:spacing w:after="0" w:line="240" w:lineRule="auto"/>
        <w:rPr>
          <w:rFonts w:cs="Arial,Bold"/>
          <w:b/>
          <w:bCs/>
        </w:rPr>
      </w:pPr>
    </w:p>
    <w:p w:rsidR="00271187" w:rsidRDefault="00271187" w:rsidP="00271187">
      <w:pPr>
        <w:autoSpaceDE w:val="0"/>
        <w:autoSpaceDN w:val="0"/>
        <w:adjustRightInd w:val="0"/>
        <w:spacing w:after="0" w:line="240" w:lineRule="auto"/>
        <w:rPr>
          <w:rFonts w:cs="Arial,Bold"/>
          <w:b/>
          <w:bCs/>
        </w:rPr>
      </w:pPr>
    </w:p>
    <w:p w:rsidR="00271187" w:rsidRDefault="00271187" w:rsidP="00271187">
      <w:pPr>
        <w:autoSpaceDE w:val="0"/>
        <w:autoSpaceDN w:val="0"/>
        <w:adjustRightInd w:val="0"/>
        <w:spacing w:after="0" w:line="240" w:lineRule="auto"/>
        <w:rPr>
          <w:rFonts w:cs="Arial,Bold"/>
          <w:b/>
          <w:bCs/>
        </w:rPr>
      </w:pPr>
    </w:p>
    <w:p w:rsidR="00271187" w:rsidRDefault="00271187" w:rsidP="00271187">
      <w:pPr>
        <w:autoSpaceDE w:val="0"/>
        <w:autoSpaceDN w:val="0"/>
        <w:adjustRightInd w:val="0"/>
        <w:spacing w:after="0" w:line="240" w:lineRule="auto"/>
        <w:rPr>
          <w:rFonts w:cs="Arial,Bold"/>
          <w:b/>
          <w:bCs/>
        </w:rPr>
      </w:pPr>
    </w:p>
    <w:p w:rsidR="00271187" w:rsidRDefault="00271187" w:rsidP="00271187">
      <w:pPr>
        <w:autoSpaceDE w:val="0"/>
        <w:autoSpaceDN w:val="0"/>
        <w:adjustRightInd w:val="0"/>
        <w:spacing w:after="0" w:line="240" w:lineRule="auto"/>
        <w:rPr>
          <w:rFonts w:cs="Arial,Bold"/>
          <w:b/>
          <w:bCs/>
        </w:rPr>
      </w:pPr>
    </w:p>
    <w:p w:rsidR="00271187" w:rsidRDefault="00271187" w:rsidP="00271187">
      <w:pPr>
        <w:autoSpaceDE w:val="0"/>
        <w:autoSpaceDN w:val="0"/>
        <w:adjustRightInd w:val="0"/>
        <w:spacing w:after="0" w:line="240" w:lineRule="auto"/>
        <w:rPr>
          <w:rFonts w:cs="Arial,Bold"/>
          <w:b/>
          <w:bCs/>
        </w:rPr>
      </w:pPr>
    </w:p>
    <w:p w:rsidR="00271187" w:rsidRDefault="00271187" w:rsidP="00271187">
      <w:pPr>
        <w:autoSpaceDE w:val="0"/>
        <w:autoSpaceDN w:val="0"/>
        <w:adjustRightInd w:val="0"/>
        <w:spacing w:after="0" w:line="240" w:lineRule="auto"/>
        <w:rPr>
          <w:rFonts w:cs="Arial,Bold"/>
          <w:b/>
          <w:bCs/>
        </w:rPr>
      </w:pPr>
    </w:p>
    <w:p w:rsidR="008F4120" w:rsidRDefault="008F4120" w:rsidP="00271187">
      <w:pPr>
        <w:autoSpaceDE w:val="0"/>
        <w:autoSpaceDN w:val="0"/>
        <w:adjustRightInd w:val="0"/>
        <w:spacing w:after="0" w:line="240" w:lineRule="auto"/>
        <w:jc w:val="center"/>
        <w:rPr>
          <w:rFonts w:cs="Arial,Bold"/>
          <w:b/>
          <w:bCs/>
        </w:rPr>
      </w:pPr>
    </w:p>
    <w:p w:rsidR="008F4120" w:rsidRDefault="008F4120" w:rsidP="00271187">
      <w:pPr>
        <w:autoSpaceDE w:val="0"/>
        <w:autoSpaceDN w:val="0"/>
        <w:adjustRightInd w:val="0"/>
        <w:spacing w:after="0" w:line="240" w:lineRule="auto"/>
        <w:jc w:val="center"/>
        <w:rPr>
          <w:rFonts w:cs="Arial,Bold"/>
          <w:b/>
          <w:bCs/>
        </w:rPr>
      </w:pPr>
    </w:p>
    <w:p w:rsidR="00524E67" w:rsidRPr="00D26117" w:rsidRDefault="00EE3A8D" w:rsidP="00524E67">
      <w:pPr>
        <w:autoSpaceDE w:val="0"/>
        <w:autoSpaceDN w:val="0"/>
        <w:adjustRightInd w:val="0"/>
        <w:spacing w:after="0" w:line="240" w:lineRule="auto"/>
        <w:jc w:val="center"/>
        <w:rPr>
          <w:rFonts w:cs="Arial"/>
        </w:rPr>
      </w:pPr>
      <w:r>
        <w:rPr>
          <w:rFonts w:cs="Arial"/>
        </w:rPr>
        <w:t xml:space="preserve">Version Date: </w:t>
      </w:r>
      <w:r w:rsidR="00524E67">
        <w:rPr>
          <w:color w:val="000000"/>
        </w:rPr>
        <w:t>1/17/2019</w:t>
      </w:r>
    </w:p>
    <w:p w:rsidR="00271187" w:rsidRDefault="00271187" w:rsidP="00271187">
      <w:pPr>
        <w:autoSpaceDE w:val="0"/>
        <w:autoSpaceDN w:val="0"/>
        <w:adjustRightInd w:val="0"/>
        <w:spacing w:after="0" w:line="240" w:lineRule="auto"/>
        <w:jc w:val="center"/>
        <w:rPr>
          <w:rFonts w:cs="Arial"/>
        </w:rPr>
      </w:pPr>
    </w:p>
    <w:p w:rsidR="00271187" w:rsidRDefault="00271187" w:rsidP="00271187">
      <w:pPr>
        <w:autoSpaceDE w:val="0"/>
        <w:autoSpaceDN w:val="0"/>
        <w:adjustRightInd w:val="0"/>
        <w:spacing w:after="0" w:line="240" w:lineRule="auto"/>
        <w:rPr>
          <w:rFonts w:cs="Arial"/>
        </w:rPr>
      </w:pPr>
    </w:p>
    <w:p w:rsidR="006D7A4A" w:rsidRDefault="006D7A4A" w:rsidP="00271187">
      <w:pPr>
        <w:autoSpaceDE w:val="0"/>
        <w:autoSpaceDN w:val="0"/>
        <w:adjustRightInd w:val="0"/>
        <w:spacing w:after="0" w:line="240" w:lineRule="auto"/>
        <w:rPr>
          <w:rFonts w:cs="Arial"/>
        </w:rPr>
      </w:pPr>
    </w:p>
    <w:p w:rsidR="006D7A4A" w:rsidRPr="00DE2584" w:rsidRDefault="006D7A4A" w:rsidP="00271187">
      <w:pPr>
        <w:autoSpaceDE w:val="0"/>
        <w:autoSpaceDN w:val="0"/>
        <w:adjustRightInd w:val="0"/>
        <w:spacing w:after="0" w:line="240" w:lineRule="auto"/>
        <w:rPr>
          <w:rFonts w:cs="Arial"/>
        </w:rPr>
        <w:sectPr w:rsidR="006D7A4A" w:rsidRPr="00DE2584" w:rsidSect="00C8624F">
          <w:footerReference w:type="default" r:id="rId9"/>
          <w:pgSz w:w="12240" w:h="15840"/>
          <w:pgMar w:top="1440" w:right="1800" w:bottom="1440" w:left="1800" w:header="720" w:footer="720" w:gutter="0"/>
          <w:pgBorders w:offsetFrom="page">
            <w:top w:val="thickThinSmallGap" w:sz="12" w:space="24" w:color="auto"/>
            <w:left w:val="thickThinSmallGap" w:sz="12" w:space="24" w:color="auto"/>
            <w:bottom w:val="thinThickSmallGap" w:sz="12" w:space="24" w:color="auto"/>
            <w:right w:val="thinThickSmallGap" w:sz="12" w:space="24" w:color="auto"/>
          </w:pgBorders>
          <w:pgNumType w:start="0"/>
          <w:cols w:space="720"/>
          <w:noEndnote/>
          <w:titlePg/>
          <w:docGrid w:linePitch="326"/>
        </w:sectPr>
      </w:pPr>
    </w:p>
    <w:p w:rsidR="008F4120" w:rsidRDefault="008F4120">
      <w:pPr>
        <w:rPr>
          <w:sz w:val="20"/>
          <w:szCs w:val="20"/>
        </w:rPr>
      </w:pPr>
      <w:r>
        <w:rPr>
          <w:sz w:val="20"/>
          <w:szCs w:val="20"/>
        </w:rPr>
        <w:lastRenderedPageBreak/>
        <w:br w:type="page"/>
      </w:r>
    </w:p>
    <w:p w:rsidR="00271187" w:rsidRPr="0097615D" w:rsidRDefault="00271187" w:rsidP="00271187">
      <w:pPr>
        <w:autoSpaceDE w:val="0"/>
        <w:autoSpaceDN w:val="0"/>
        <w:adjustRightInd w:val="0"/>
        <w:spacing w:after="0" w:line="240" w:lineRule="auto"/>
        <w:jc w:val="both"/>
        <w:rPr>
          <w:sz w:val="20"/>
          <w:szCs w:val="20"/>
        </w:rPr>
      </w:pPr>
      <w:r w:rsidRPr="0097615D">
        <w:rPr>
          <w:sz w:val="20"/>
          <w:szCs w:val="20"/>
        </w:rPr>
        <w:lastRenderedPageBreak/>
        <w:t>The undersigned (“Client”), being duly authorized, has established a Relationship (the “Relationship”), and hereby agrees to engage</w:t>
      </w:r>
      <w:r w:rsidR="0097615D" w:rsidRPr="0097615D">
        <w:rPr>
          <w:sz w:val="20"/>
          <w:szCs w:val="20"/>
        </w:rPr>
        <w:t xml:space="preserve"> </w:t>
      </w:r>
      <w:r w:rsidR="00524E67">
        <w:rPr>
          <w:sz w:val="20"/>
          <w:szCs w:val="20"/>
        </w:rPr>
        <w:t>O’Haver Wealth Management, LLC</w:t>
      </w:r>
      <w:r w:rsidR="0097615D" w:rsidRPr="0097615D">
        <w:rPr>
          <w:sz w:val="20"/>
          <w:szCs w:val="20"/>
        </w:rPr>
        <w:t xml:space="preserve"> </w:t>
      </w:r>
      <w:r w:rsidRPr="0097615D">
        <w:rPr>
          <w:sz w:val="20"/>
          <w:szCs w:val="20"/>
        </w:rPr>
        <w:t>(“</w:t>
      </w:r>
      <w:r w:rsidR="00DE2584" w:rsidRPr="0097615D">
        <w:rPr>
          <w:sz w:val="20"/>
          <w:szCs w:val="20"/>
        </w:rPr>
        <w:t>OWML</w:t>
      </w:r>
      <w:r w:rsidRPr="0097615D">
        <w:rPr>
          <w:sz w:val="20"/>
          <w:szCs w:val="20"/>
        </w:rPr>
        <w:t xml:space="preserve">”) on the following terms and conditions. </w:t>
      </w:r>
    </w:p>
    <w:p w:rsidR="00271187" w:rsidRPr="0097615D" w:rsidRDefault="00271187" w:rsidP="00271187">
      <w:pPr>
        <w:autoSpaceDE w:val="0"/>
        <w:autoSpaceDN w:val="0"/>
        <w:adjustRightInd w:val="0"/>
        <w:spacing w:after="0" w:line="240" w:lineRule="auto"/>
        <w:jc w:val="both"/>
        <w:rPr>
          <w:i/>
          <w:sz w:val="8"/>
          <w:szCs w:val="8"/>
        </w:rPr>
      </w:pPr>
    </w:p>
    <w:p w:rsidR="00271187" w:rsidRPr="0097615D" w:rsidRDefault="0097615D" w:rsidP="00271187">
      <w:pPr>
        <w:numPr>
          <w:ilvl w:val="0"/>
          <w:numId w:val="1"/>
        </w:numPr>
        <w:autoSpaceDE w:val="0"/>
        <w:autoSpaceDN w:val="0"/>
        <w:adjustRightInd w:val="0"/>
        <w:spacing w:after="0" w:line="240" w:lineRule="auto"/>
        <w:ind w:hanging="288"/>
        <w:jc w:val="both"/>
        <w:rPr>
          <w:i/>
          <w:sz w:val="20"/>
          <w:szCs w:val="20"/>
        </w:rPr>
      </w:pPr>
      <w:r w:rsidRPr="0097615D">
        <w:rPr>
          <w:i/>
          <w:sz w:val="20"/>
          <w:szCs w:val="20"/>
        </w:rPr>
        <w:t xml:space="preserve">Appointment of </w:t>
      </w:r>
      <w:r w:rsidR="00FF67FB">
        <w:rPr>
          <w:i/>
          <w:sz w:val="20"/>
          <w:szCs w:val="20"/>
        </w:rPr>
        <w:t>OWML</w:t>
      </w:r>
    </w:p>
    <w:p w:rsidR="00271187" w:rsidRPr="0097615D" w:rsidRDefault="00271187" w:rsidP="00271187">
      <w:pPr>
        <w:autoSpaceDE w:val="0"/>
        <w:autoSpaceDN w:val="0"/>
        <w:adjustRightInd w:val="0"/>
        <w:spacing w:after="0" w:line="240" w:lineRule="auto"/>
        <w:ind w:left="1080" w:hanging="1080"/>
        <w:jc w:val="both"/>
        <w:rPr>
          <w:i/>
          <w:sz w:val="8"/>
          <w:szCs w:val="8"/>
        </w:rPr>
      </w:pPr>
    </w:p>
    <w:p w:rsidR="00271187" w:rsidRPr="0097615D" w:rsidRDefault="00271187" w:rsidP="00271187">
      <w:pPr>
        <w:autoSpaceDE w:val="0"/>
        <w:autoSpaceDN w:val="0"/>
        <w:adjustRightInd w:val="0"/>
        <w:spacing w:after="0" w:line="240" w:lineRule="auto"/>
        <w:jc w:val="both"/>
        <w:rPr>
          <w:sz w:val="20"/>
          <w:szCs w:val="20"/>
        </w:rPr>
      </w:pPr>
      <w:r w:rsidRPr="0097615D">
        <w:rPr>
          <w:sz w:val="20"/>
          <w:szCs w:val="20"/>
        </w:rPr>
        <w:t xml:space="preserve">Client hereby appoints </w:t>
      </w:r>
      <w:r w:rsidR="00DE2584" w:rsidRPr="0097615D">
        <w:rPr>
          <w:sz w:val="20"/>
          <w:szCs w:val="20"/>
        </w:rPr>
        <w:t>OWML</w:t>
      </w:r>
      <w:r w:rsidRPr="0097615D">
        <w:rPr>
          <w:sz w:val="20"/>
          <w:szCs w:val="20"/>
        </w:rPr>
        <w:t xml:space="preserve"> as </w:t>
      </w:r>
      <w:r w:rsidR="007A4D59">
        <w:rPr>
          <w:sz w:val="20"/>
          <w:szCs w:val="20"/>
        </w:rPr>
        <w:t xml:space="preserve">non-discretionary </w:t>
      </w:r>
      <w:r w:rsidRPr="0097615D">
        <w:rPr>
          <w:sz w:val="20"/>
          <w:szCs w:val="20"/>
        </w:rPr>
        <w:t>investment adviser/financial planner for this Relationship.</w:t>
      </w:r>
    </w:p>
    <w:p w:rsidR="00271187" w:rsidRPr="0097615D" w:rsidRDefault="00271187" w:rsidP="00271187">
      <w:pPr>
        <w:autoSpaceDE w:val="0"/>
        <w:autoSpaceDN w:val="0"/>
        <w:adjustRightInd w:val="0"/>
        <w:spacing w:after="0" w:line="240" w:lineRule="auto"/>
        <w:jc w:val="both"/>
        <w:rPr>
          <w:sz w:val="12"/>
          <w:szCs w:val="12"/>
        </w:rPr>
      </w:pPr>
    </w:p>
    <w:p w:rsidR="00271187" w:rsidRPr="0097615D" w:rsidRDefault="00271187" w:rsidP="00271187">
      <w:pPr>
        <w:autoSpaceDE w:val="0"/>
        <w:autoSpaceDN w:val="0"/>
        <w:adjustRightInd w:val="0"/>
        <w:spacing w:after="0" w:line="240" w:lineRule="auto"/>
        <w:jc w:val="both"/>
        <w:rPr>
          <w:sz w:val="20"/>
          <w:szCs w:val="20"/>
        </w:rPr>
      </w:pPr>
      <w:r w:rsidRPr="0097615D">
        <w:rPr>
          <w:b/>
          <w:sz w:val="20"/>
          <w:szCs w:val="20"/>
        </w:rPr>
        <w:t>II.</w:t>
      </w:r>
      <w:r w:rsidRPr="0097615D">
        <w:rPr>
          <w:i/>
          <w:sz w:val="20"/>
          <w:szCs w:val="20"/>
        </w:rPr>
        <w:t xml:space="preserve">   Services by </w:t>
      </w:r>
      <w:r w:rsidR="00DE2584" w:rsidRPr="0097615D">
        <w:rPr>
          <w:i/>
          <w:sz w:val="20"/>
          <w:szCs w:val="20"/>
        </w:rPr>
        <w:t>OWML</w:t>
      </w:r>
      <w:r w:rsidRPr="0097615D">
        <w:rPr>
          <w:sz w:val="20"/>
          <w:szCs w:val="20"/>
        </w:rPr>
        <w:t xml:space="preserve">. </w:t>
      </w:r>
    </w:p>
    <w:p w:rsidR="00271187" w:rsidRPr="0097615D" w:rsidRDefault="00271187" w:rsidP="00271187">
      <w:pPr>
        <w:autoSpaceDE w:val="0"/>
        <w:autoSpaceDN w:val="0"/>
        <w:adjustRightInd w:val="0"/>
        <w:spacing w:after="0" w:line="240" w:lineRule="auto"/>
        <w:jc w:val="both"/>
        <w:rPr>
          <w:sz w:val="12"/>
          <w:szCs w:val="12"/>
        </w:rPr>
      </w:pPr>
    </w:p>
    <w:p w:rsidR="007A4D59" w:rsidRDefault="00271187" w:rsidP="00271187">
      <w:pPr>
        <w:autoSpaceDE w:val="0"/>
        <w:autoSpaceDN w:val="0"/>
        <w:adjustRightInd w:val="0"/>
        <w:spacing w:after="0" w:line="240" w:lineRule="auto"/>
        <w:jc w:val="both"/>
        <w:rPr>
          <w:sz w:val="20"/>
          <w:szCs w:val="20"/>
        </w:rPr>
      </w:pPr>
      <w:r w:rsidRPr="0097615D">
        <w:rPr>
          <w:sz w:val="20"/>
          <w:szCs w:val="20"/>
        </w:rPr>
        <w:t xml:space="preserve">By execution of this Agreement, </w:t>
      </w:r>
      <w:r w:rsidR="00DE2584" w:rsidRPr="0097615D">
        <w:rPr>
          <w:sz w:val="20"/>
          <w:szCs w:val="20"/>
        </w:rPr>
        <w:t>OWML</w:t>
      </w:r>
      <w:r w:rsidRPr="0097615D">
        <w:rPr>
          <w:sz w:val="20"/>
          <w:szCs w:val="20"/>
        </w:rPr>
        <w:t xml:space="preserve"> hereby accepts the appointment as investment adviser for the Relationship and agrees from and after the effective date,</w:t>
      </w:r>
      <w:r w:rsidR="00FF67FB" w:rsidRPr="00513B8F">
        <w:t xml:space="preserve"> </w:t>
      </w:r>
      <w:r w:rsidR="00FF67FB" w:rsidRPr="00513B8F">
        <w:rPr>
          <w:sz w:val="20"/>
          <w:szCs w:val="20"/>
        </w:rPr>
        <w:t>set forth in the signature page hereto</w:t>
      </w:r>
      <w:r w:rsidRPr="0097615D">
        <w:rPr>
          <w:sz w:val="20"/>
          <w:szCs w:val="20"/>
        </w:rPr>
        <w:t xml:space="preserve">, to </w:t>
      </w:r>
      <w:r w:rsidR="007A4D59">
        <w:rPr>
          <w:sz w:val="20"/>
          <w:szCs w:val="20"/>
        </w:rPr>
        <w:t>provide the</w:t>
      </w:r>
      <w:r w:rsidRPr="0097615D">
        <w:rPr>
          <w:sz w:val="20"/>
          <w:szCs w:val="20"/>
        </w:rPr>
        <w:t xml:space="preserve"> financial plan</w:t>
      </w:r>
      <w:r w:rsidR="007A4D59">
        <w:rPr>
          <w:sz w:val="20"/>
          <w:szCs w:val="20"/>
        </w:rPr>
        <w:t>ning services</w:t>
      </w:r>
      <w:r w:rsidRPr="0097615D">
        <w:rPr>
          <w:sz w:val="20"/>
          <w:szCs w:val="20"/>
        </w:rPr>
        <w:t xml:space="preserve"> for Client</w:t>
      </w:r>
      <w:r w:rsidR="007A4D59">
        <w:rPr>
          <w:sz w:val="20"/>
          <w:szCs w:val="20"/>
        </w:rPr>
        <w:t xml:space="preserve"> set forth in Exhibit I, hereto</w:t>
      </w:r>
      <w:r w:rsidRPr="0097615D">
        <w:rPr>
          <w:sz w:val="20"/>
          <w:szCs w:val="20"/>
        </w:rPr>
        <w:t xml:space="preserve">. </w:t>
      </w:r>
    </w:p>
    <w:p w:rsidR="007A4D59" w:rsidRDefault="007A4D59" w:rsidP="00271187">
      <w:pPr>
        <w:autoSpaceDE w:val="0"/>
        <w:autoSpaceDN w:val="0"/>
        <w:adjustRightInd w:val="0"/>
        <w:spacing w:after="0" w:line="240" w:lineRule="auto"/>
        <w:jc w:val="both"/>
        <w:rPr>
          <w:sz w:val="20"/>
          <w:szCs w:val="20"/>
        </w:rPr>
      </w:pPr>
    </w:p>
    <w:p w:rsidR="00271187" w:rsidRPr="0097615D" w:rsidRDefault="00271187" w:rsidP="00271187">
      <w:pPr>
        <w:autoSpaceDE w:val="0"/>
        <w:autoSpaceDN w:val="0"/>
        <w:adjustRightInd w:val="0"/>
        <w:spacing w:after="0" w:line="240" w:lineRule="auto"/>
        <w:jc w:val="both"/>
        <w:rPr>
          <w:sz w:val="20"/>
          <w:szCs w:val="20"/>
        </w:rPr>
      </w:pPr>
      <w:r w:rsidRPr="0097615D">
        <w:rPr>
          <w:sz w:val="20"/>
          <w:szCs w:val="20"/>
        </w:rPr>
        <w:t xml:space="preserve">It is understood and agreed that </w:t>
      </w:r>
      <w:r w:rsidR="00DE2584" w:rsidRPr="0097615D">
        <w:rPr>
          <w:sz w:val="20"/>
          <w:szCs w:val="20"/>
        </w:rPr>
        <w:t>OWML</w:t>
      </w:r>
      <w:r w:rsidRPr="0097615D">
        <w:rPr>
          <w:sz w:val="20"/>
          <w:szCs w:val="20"/>
        </w:rPr>
        <w:t>, in the maintenance of records for its own purposes, or in making such records or the information contained therein available to Client or any other person at the direction of Client, does not assume responsibility for the accuracy of information furnished by Client or any other person, firm or corporation.</w:t>
      </w:r>
    </w:p>
    <w:p w:rsidR="00271187" w:rsidRPr="0097615D" w:rsidRDefault="00271187" w:rsidP="00271187">
      <w:pPr>
        <w:autoSpaceDE w:val="0"/>
        <w:autoSpaceDN w:val="0"/>
        <w:adjustRightInd w:val="0"/>
        <w:spacing w:after="0" w:line="240" w:lineRule="auto"/>
        <w:jc w:val="both"/>
        <w:rPr>
          <w:i/>
          <w:sz w:val="12"/>
          <w:szCs w:val="12"/>
        </w:rPr>
      </w:pPr>
    </w:p>
    <w:p w:rsidR="00271187" w:rsidRPr="0097615D" w:rsidRDefault="00271187" w:rsidP="00271187">
      <w:pPr>
        <w:autoSpaceDE w:val="0"/>
        <w:autoSpaceDN w:val="0"/>
        <w:adjustRightInd w:val="0"/>
        <w:spacing w:after="0" w:line="240" w:lineRule="auto"/>
        <w:jc w:val="both"/>
        <w:rPr>
          <w:sz w:val="20"/>
          <w:szCs w:val="20"/>
        </w:rPr>
      </w:pPr>
      <w:r w:rsidRPr="0097615D">
        <w:rPr>
          <w:b/>
          <w:sz w:val="20"/>
          <w:szCs w:val="20"/>
        </w:rPr>
        <w:t>III.</w:t>
      </w:r>
      <w:r w:rsidRPr="0097615D">
        <w:rPr>
          <w:i/>
          <w:sz w:val="20"/>
          <w:szCs w:val="20"/>
        </w:rPr>
        <w:t xml:space="preserve">   Fees.</w:t>
      </w:r>
      <w:r w:rsidRPr="0097615D">
        <w:rPr>
          <w:sz w:val="20"/>
          <w:szCs w:val="20"/>
        </w:rPr>
        <w:t xml:space="preserve"> </w:t>
      </w:r>
    </w:p>
    <w:p w:rsidR="00271187" w:rsidRPr="0097615D" w:rsidRDefault="00271187" w:rsidP="00271187">
      <w:pPr>
        <w:autoSpaceDE w:val="0"/>
        <w:autoSpaceDN w:val="0"/>
        <w:adjustRightInd w:val="0"/>
        <w:spacing w:after="0" w:line="240" w:lineRule="auto"/>
        <w:jc w:val="both"/>
        <w:rPr>
          <w:sz w:val="12"/>
          <w:szCs w:val="12"/>
        </w:rPr>
      </w:pPr>
    </w:p>
    <w:p w:rsidR="00271187" w:rsidRPr="0097615D" w:rsidRDefault="00271187" w:rsidP="00271187">
      <w:pPr>
        <w:autoSpaceDE w:val="0"/>
        <w:autoSpaceDN w:val="0"/>
        <w:adjustRightInd w:val="0"/>
        <w:spacing w:after="0" w:line="240" w:lineRule="auto"/>
        <w:jc w:val="both"/>
        <w:rPr>
          <w:sz w:val="20"/>
          <w:szCs w:val="20"/>
        </w:rPr>
      </w:pPr>
      <w:r w:rsidRPr="0097615D">
        <w:rPr>
          <w:sz w:val="20"/>
          <w:szCs w:val="20"/>
        </w:rPr>
        <w:t xml:space="preserve">The compensation of </w:t>
      </w:r>
      <w:r w:rsidR="00DE2584" w:rsidRPr="0097615D">
        <w:rPr>
          <w:sz w:val="20"/>
          <w:szCs w:val="20"/>
        </w:rPr>
        <w:t xml:space="preserve">OWML </w:t>
      </w:r>
      <w:r w:rsidRPr="0097615D">
        <w:rPr>
          <w:sz w:val="20"/>
          <w:szCs w:val="20"/>
        </w:rPr>
        <w:t>for its services rendered hereunder shall be calculated in accordance with the Schedule of Fees attached hereto as Exhib</w:t>
      </w:r>
      <w:r w:rsidR="007A4D59">
        <w:rPr>
          <w:sz w:val="20"/>
          <w:szCs w:val="20"/>
        </w:rPr>
        <w:t>it I</w:t>
      </w:r>
      <w:r w:rsidRPr="0097615D">
        <w:rPr>
          <w:sz w:val="20"/>
          <w:szCs w:val="20"/>
        </w:rPr>
        <w:t>.</w:t>
      </w:r>
    </w:p>
    <w:p w:rsidR="00271187" w:rsidRPr="00F20583" w:rsidRDefault="00271187" w:rsidP="00271187">
      <w:pPr>
        <w:autoSpaceDE w:val="0"/>
        <w:autoSpaceDN w:val="0"/>
        <w:adjustRightInd w:val="0"/>
        <w:spacing w:after="0" w:line="240" w:lineRule="auto"/>
        <w:jc w:val="both"/>
        <w:rPr>
          <w:sz w:val="12"/>
          <w:szCs w:val="12"/>
        </w:rPr>
      </w:pPr>
    </w:p>
    <w:p w:rsidR="00271187" w:rsidRPr="00F20583" w:rsidRDefault="00271187" w:rsidP="00271187">
      <w:pPr>
        <w:autoSpaceDE w:val="0"/>
        <w:autoSpaceDN w:val="0"/>
        <w:adjustRightInd w:val="0"/>
        <w:spacing w:after="0" w:line="240" w:lineRule="auto"/>
        <w:jc w:val="both"/>
        <w:rPr>
          <w:sz w:val="20"/>
          <w:szCs w:val="20"/>
        </w:rPr>
      </w:pPr>
      <w:r w:rsidRPr="00F20583">
        <w:rPr>
          <w:b/>
          <w:sz w:val="20"/>
          <w:szCs w:val="20"/>
        </w:rPr>
        <w:t xml:space="preserve">IV. </w:t>
      </w:r>
      <w:r w:rsidRPr="00F20583">
        <w:rPr>
          <w:i/>
          <w:sz w:val="20"/>
          <w:szCs w:val="20"/>
        </w:rPr>
        <w:t xml:space="preserve"> Representations by Client.</w:t>
      </w:r>
      <w:r w:rsidRPr="00F20583">
        <w:rPr>
          <w:sz w:val="20"/>
          <w:szCs w:val="20"/>
        </w:rPr>
        <w:t xml:space="preserve"> </w:t>
      </w:r>
    </w:p>
    <w:p w:rsidR="00271187" w:rsidRPr="00F20583" w:rsidRDefault="00271187" w:rsidP="00271187">
      <w:pPr>
        <w:autoSpaceDE w:val="0"/>
        <w:autoSpaceDN w:val="0"/>
        <w:adjustRightInd w:val="0"/>
        <w:spacing w:after="0" w:line="240" w:lineRule="auto"/>
        <w:jc w:val="both"/>
        <w:rPr>
          <w:sz w:val="12"/>
          <w:szCs w:val="12"/>
        </w:rPr>
      </w:pPr>
    </w:p>
    <w:p w:rsidR="00271187" w:rsidRPr="0097615D" w:rsidRDefault="00271187" w:rsidP="00271187">
      <w:pPr>
        <w:autoSpaceDE w:val="0"/>
        <w:autoSpaceDN w:val="0"/>
        <w:adjustRightInd w:val="0"/>
        <w:spacing w:after="0" w:line="240" w:lineRule="auto"/>
        <w:jc w:val="both"/>
        <w:rPr>
          <w:sz w:val="20"/>
          <w:szCs w:val="20"/>
        </w:rPr>
      </w:pPr>
      <w:r w:rsidRPr="0097615D">
        <w:rPr>
          <w:sz w:val="20"/>
          <w:szCs w:val="20"/>
        </w:rPr>
        <w:t xml:space="preserve">The execution and delivery of this Agreement by Client shall constitute the representations by Client that the terms hereof do not violate any obligation by which Client is bound, whether arising by contract, operation of law or otherwise.  </w:t>
      </w:r>
      <w:r w:rsidR="00DE2584" w:rsidRPr="0097615D">
        <w:rPr>
          <w:sz w:val="20"/>
          <w:szCs w:val="20"/>
        </w:rPr>
        <w:t>OWML</w:t>
      </w:r>
      <w:r w:rsidRPr="0097615D">
        <w:rPr>
          <w:sz w:val="20"/>
          <w:szCs w:val="20"/>
        </w:rPr>
        <w:t xml:space="preserve"> will not be responsible for any liability or expense resulting from a breach of Client’s representations.</w:t>
      </w:r>
    </w:p>
    <w:p w:rsidR="00271187" w:rsidRPr="0097615D" w:rsidRDefault="00271187" w:rsidP="00271187">
      <w:pPr>
        <w:autoSpaceDE w:val="0"/>
        <w:autoSpaceDN w:val="0"/>
        <w:adjustRightInd w:val="0"/>
        <w:spacing w:after="0" w:line="240" w:lineRule="auto"/>
        <w:jc w:val="both"/>
        <w:rPr>
          <w:sz w:val="12"/>
          <w:szCs w:val="12"/>
        </w:rPr>
      </w:pPr>
    </w:p>
    <w:p w:rsidR="00271187" w:rsidRPr="0097615D" w:rsidRDefault="00271187" w:rsidP="00271187">
      <w:pPr>
        <w:autoSpaceDE w:val="0"/>
        <w:autoSpaceDN w:val="0"/>
        <w:adjustRightInd w:val="0"/>
        <w:spacing w:after="0" w:line="240" w:lineRule="auto"/>
        <w:jc w:val="both"/>
        <w:rPr>
          <w:sz w:val="20"/>
          <w:szCs w:val="20"/>
        </w:rPr>
      </w:pPr>
      <w:r w:rsidRPr="0097615D">
        <w:rPr>
          <w:b/>
          <w:sz w:val="20"/>
          <w:szCs w:val="20"/>
        </w:rPr>
        <w:t>V.</w:t>
      </w:r>
      <w:r w:rsidRPr="0097615D">
        <w:rPr>
          <w:i/>
          <w:sz w:val="20"/>
          <w:szCs w:val="20"/>
        </w:rPr>
        <w:t xml:space="preserve">   Representations by </w:t>
      </w:r>
      <w:r w:rsidR="00DE2584" w:rsidRPr="0097615D">
        <w:rPr>
          <w:i/>
          <w:sz w:val="20"/>
          <w:szCs w:val="20"/>
        </w:rPr>
        <w:t>OWML</w:t>
      </w:r>
      <w:r w:rsidRPr="0097615D">
        <w:rPr>
          <w:i/>
          <w:sz w:val="20"/>
          <w:szCs w:val="20"/>
        </w:rPr>
        <w:t>.</w:t>
      </w:r>
      <w:r w:rsidRPr="0097615D">
        <w:rPr>
          <w:sz w:val="20"/>
          <w:szCs w:val="20"/>
        </w:rPr>
        <w:t xml:space="preserve"> </w:t>
      </w:r>
    </w:p>
    <w:p w:rsidR="00271187" w:rsidRPr="0097615D" w:rsidRDefault="00271187" w:rsidP="00271187">
      <w:pPr>
        <w:autoSpaceDE w:val="0"/>
        <w:autoSpaceDN w:val="0"/>
        <w:adjustRightInd w:val="0"/>
        <w:spacing w:after="0" w:line="240" w:lineRule="auto"/>
        <w:jc w:val="both"/>
        <w:rPr>
          <w:sz w:val="12"/>
          <w:szCs w:val="12"/>
        </w:rPr>
      </w:pPr>
    </w:p>
    <w:p w:rsidR="00271187" w:rsidRPr="00F20583" w:rsidRDefault="00271187" w:rsidP="00271187">
      <w:pPr>
        <w:autoSpaceDE w:val="0"/>
        <w:autoSpaceDN w:val="0"/>
        <w:adjustRightInd w:val="0"/>
        <w:spacing w:after="0" w:line="240" w:lineRule="auto"/>
        <w:jc w:val="both"/>
        <w:rPr>
          <w:sz w:val="20"/>
          <w:szCs w:val="20"/>
        </w:rPr>
      </w:pPr>
      <w:r w:rsidRPr="0097615D">
        <w:rPr>
          <w:sz w:val="20"/>
          <w:szCs w:val="20"/>
        </w:rPr>
        <w:t xml:space="preserve">By execution of this Agreement, </w:t>
      </w:r>
      <w:r w:rsidR="00DE2584" w:rsidRPr="0097615D">
        <w:rPr>
          <w:sz w:val="20"/>
          <w:szCs w:val="20"/>
        </w:rPr>
        <w:t>OWML</w:t>
      </w:r>
      <w:r w:rsidRPr="0097615D">
        <w:rPr>
          <w:sz w:val="20"/>
          <w:szCs w:val="20"/>
        </w:rPr>
        <w:t xml:space="preserve"> represents and confirms that it is </w:t>
      </w:r>
      <w:bookmarkStart w:id="1" w:name="VRepsByAbbrevRegOrLicensed"/>
      <w:r>
        <w:rPr>
          <w:color w:val="000000"/>
          <w:sz w:val="20"/>
        </w:rPr>
        <w:t>registered</w:t>
      </w:r>
      <w:bookmarkEnd w:id="1"/>
      <w:r w:rsidR="008F4120">
        <w:rPr>
          <w:sz w:val="20"/>
          <w:szCs w:val="20"/>
        </w:rPr>
        <w:t xml:space="preserve"> </w:t>
      </w:r>
      <w:r w:rsidRPr="0097615D">
        <w:rPr>
          <w:sz w:val="20"/>
          <w:szCs w:val="20"/>
        </w:rPr>
        <w:t>as an investment adviser</w:t>
      </w:r>
      <w:r w:rsidRPr="00F20583">
        <w:rPr>
          <w:sz w:val="20"/>
          <w:szCs w:val="20"/>
        </w:rPr>
        <w:t xml:space="preserve"> </w:t>
      </w:r>
      <w:r w:rsidR="00C22895">
        <w:rPr>
          <w:sz w:val="20"/>
          <w:szCs w:val="20"/>
        </w:rPr>
        <w:t>pursuant to applicable laws and regulations.</w:t>
      </w:r>
    </w:p>
    <w:p w:rsidR="00271187" w:rsidRPr="00F20583" w:rsidRDefault="00271187" w:rsidP="00271187">
      <w:pPr>
        <w:autoSpaceDE w:val="0"/>
        <w:autoSpaceDN w:val="0"/>
        <w:adjustRightInd w:val="0"/>
        <w:spacing w:after="0" w:line="240" w:lineRule="auto"/>
        <w:jc w:val="both"/>
        <w:rPr>
          <w:sz w:val="12"/>
          <w:szCs w:val="12"/>
        </w:rPr>
      </w:pPr>
    </w:p>
    <w:p w:rsidR="00271187" w:rsidRPr="00F20583" w:rsidRDefault="00271187" w:rsidP="00271187">
      <w:pPr>
        <w:autoSpaceDE w:val="0"/>
        <w:autoSpaceDN w:val="0"/>
        <w:adjustRightInd w:val="0"/>
        <w:spacing w:after="0" w:line="240" w:lineRule="auto"/>
        <w:jc w:val="both"/>
        <w:rPr>
          <w:sz w:val="20"/>
          <w:szCs w:val="20"/>
        </w:rPr>
      </w:pPr>
      <w:r w:rsidRPr="00F20583">
        <w:rPr>
          <w:b/>
          <w:sz w:val="20"/>
          <w:szCs w:val="20"/>
        </w:rPr>
        <w:t>VI.</w:t>
      </w:r>
      <w:r w:rsidRPr="00F20583">
        <w:rPr>
          <w:i/>
          <w:sz w:val="20"/>
          <w:szCs w:val="20"/>
        </w:rPr>
        <w:t xml:space="preserve">   </w:t>
      </w:r>
      <w:r w:rsidRPr="00494BDC">
        <w:rPr>
          <w:i/>
          <w:sz w:val="20"/>
          <w:szCs w:val="20"/>
        </w:rPr>
        <w:t>Amendment;</w:t>
      </w:r>
      <w:r>
        <w:rPr>
          <w:b/>
          <w:i/>
          <w:sz w:val="20"/>
          <w:szCs w:val="20"/>
        </w:rPr>
        <w:t xml:space="preserve"> </w:t>
      </w:r>
      <w:r w:rsidRPr="00F20583">
        <w:rPr>
          <w:i/>
          <w:sz w:val="20"/>
          <w:szCs w:val="20"/>
        </w:rPr>
        <w:t>Termination.</w:t>
      </w:r>
      <w:r w:rsidRPr="00F20583">
        <w:rPr>
          <w:sz w:val="20"/>
          <w:szCs w:val="20"/>
        </w:rPr>
        <w:t xml:space="preserve"> </w:t>
      </w:r>
    </w:p>
    <w:p w:rsidR="00271187" w:rsidRPr="00F20583" w:rsidRDefault="00271187" w:rsidP="00271187">
      <w:pPr>
        <w:autoSpaceDE w:val="0"/>
        <w:autoSpaceDN w:val="0"/>
        <w:adjustRightInd w:val="0"/>
        <w:spacing w:after="0" w:line="240" w:lineRule="auto"/>
        <w:jc w:val="both"/>
        <w:rPr>
          <w:sz w:val="12"/>
          <w:szCs w:val="12"/>
        </w:rPr>
      </w:pPr>
    </w:p>
    <w:p w:rsidR="001E26D3" w:rsidRDefault="00271187" w:rsidP="00271187">
      <w:pPr>
        <w:autoSpaceDE w:val="0"/>
        <w:autoSpaceDN w:val="0"/>
        <w:adjustRightInd w:val="0"/>
        <w:spacing w:after="0" w:line="240" w:lineRule="auto"/>
        <w:jc w:val="both"/>
        <w:rPr>
          <w:sz w:val="20"/>
          <w:szCs w:val="20"/>
        </w:rPr>
      </w:pPr>
      <w:r w:rsidRPr="009974F7">
        <w:rPr>
          <w:sz w:val="20"/>
          <w:szCs w:val="20"/>
        </w:rPr>
        <w:lastRenderedPageBreak/>
        <w:t xml:space="preserve">This Agreement </w:t>
      </w:r>
      <w:r w:rsidRPr="00107D17">
        <w:rPr>
          <w:sz w:val="20"/>
          <w:szCs w:val="20"/>
        </w:rPr>
        <w:t>contains the entire agreement between the parties and may not be modified or amended except in writing as executed by both parties</w:t>
      </w:r>
      <w:r>
        <w:rPr>
          <w:sz w:val="20"/>
          <w:szCs w:val="20"/>
        </w:rPr>
        <w:t>.</w:t>
      </w:r>
    </w:p>
    <w:p w:rsidR="001E26D3" w:rsidRDefault="001E26D3" w:rsidP="00271187">
      <w:pPr>
        <w:autoSpaceDE w:val="0"/>
        <w:autoSpaceDN w:val="0"/>
        <w:adjustRightInd w:val="0"/>
        <w:spacing w:after="0" w:line="240" w:lineRule="auto"/>
        <w:jc w:val="both"/>
        <w:rPr>
          <w:sz w:val="20"/>
          <w:szCs w:val="20"/>
        </w:rPr>
      </w:pPr>
    </w:p>
    <w:p w:rsidR="00271187" w:rsidRPr="0097615D" w:rsidRDefault="001E26D3" w:rsidP="00271187">
      <w:pPr>
        <w:autoSpaceDE w:val="0"/>
        <w:autoSpaceDN w:val="0"/>
        <w:adjustRightInd w:val="0"/>
        <w:spacing w:after="0" w:line="240" w:lineRule="auto"/>
        <w:jc w:val="both"/>
        <w:rPr>
          <w:sz w:val="20"/>
          <w:szCs w:val="20"/>
        </w:rPr>
      </w:pPr>
      <w:r w:rsidRPr="0097615D">
        <w:rPr>
          <w:sz w:val="20"/>
          <w:szCs w:val="20"/>
        </w:rPr>
        <w:t>Client may terminate the Agreement within five (5) business days of signing, without penalty, and with full refund of the advisor’s fees.</w:t>
      </w:r>
      <w:r w:rsidR="00271187" w:rsidRPr="0097615D">
        <w:rPr>
          <w:sz w:val="20"/>
          <w:szCs w:val="20"/>
        </w:rPr>
        <w:t xml:space="preserve"> This Agreement shall continue in effect until the earlier of (</w:t>
      </w:r>
      <w:proofErr w:type="spellStart"/>
      <w:r w:rsidR="00271187" w:rsidRPr="0097615D">
        <w:rPr>
          <w:sz w:val="20"/>
          <w:szCs w:val="20"/>
        </w:rPr>
        <w:t>i</w:t>
      </w:r>
      <w:proofErr w:type="spellEnd"/>
      <w:r w:rsidR="00271187" w:rsidRPr="0097615D">
        <w:rPr>
          <w:sz w:val="20"/>
          <w:szCs w:val="20"/>
        </w:rPr>
        <w:t xml:space="preserve">) </w:t>
      </w:r>
      <w:r w:rsidR="00DE2584" w:rsidRPr="0097615D">
        <w:rPr>
          <w:sz w:val="20"/>
          <w:szCs w:val="20"/>
        </w:rPr>
        <w:t>OWML</w:t>
      </w:r>
      <w:r w:rsidR="00271187" w:rsidRPr="0097615D">
        <w:rPr>
          <w:sz w:val="20"/>
          <w:szCs w:val="20"/>
        </w:rPr>
        <w:t xml:space="preserve">’s delivery of a financial plan to Client or (ii) termination by either party by giving to the other written notice. </w:t>
      </w:r>
      <w:r w:rsidR="00E31291">
        <w:rPr>
          <w:sz w:val="20"/>
          <w:szCs w:val="20"/>
        </w:rPr>
        <w:t>In the case of early termination prior to completion of the plan, OWML will deliver upon termination that portion of the plan that has been prepared.</w:t>
      </w:r>
    </w:p>
    <w:p w:rsidR="00271187" w:rsidRPr="0097615D" w:rsidRDefault="00271187" w:rsidP="00271187">
      <w:pPr>
        <w:autoSpaceDE w:val="0"/>
        <w:autoSpaceDN w:val="0"/>
        <w:adjustRightInd w:val="0"/>
        <w:spacing w:after="0" w:line="240" w:lineRule="auto"/>
        <w:jc w:val="both"/>
        <w:rPr>
          <w:sz w:val="12"/>
          <w:szCs w:val="12"/>
        </w:rPr>
      </w:pPr>
    </w:p>
    <w:p w:rsidR="00271187" w:rsidRPr="0097615D" w:rsidRDefault="00271187" w:rsidP="00271187">
      <w:pPr>
        <w:autoSpaceDE w:val="0"/>
        <w:autoSpaceDN w:val="0"/>
        <w:adjustRightInd w:val="0"/>
        <w:spacing w:after="0" w:line="240" w:lineRule="auto"/>
        <w:jc w:val="both"/>
        <w:rPr>
          <w:sz w:val="20"/>
          <w:szCs w:val="20"/>
        </w:rPr>
      </w:pPr>
      <w:r w:rsidRPr="0097615D">
        <w:rPr>
          <w:b/>
          <w:sz w:val="20"/>
          <w:szCs w:val="20"/>
        </w:rPr>
        <w:t>VII.</w:t>
      </w:r>
      <w:r w:rsidRPr="0097615D">
        <w:rPr>
          <w:i/>
          <w:sz w:val="20"/>
          <w:szCs w:val="20"/>
        </w:rPr>
        <w:t xml:space="preserve">  Notices.</w:t>
      </w:r>
      <w:r w:rsidRPr="0097615D">
        <w:rPr>
          <w:sz w:val="20"/>
          <w:szCs w:val="20"/>
        </w:rPr>
        <w:t xml:space="preserve"> </w:t>
      </w:r>
    </w:p>
    <w:p w:rsidR="00271187" w:rsidRPr="0097615D" w:rsidRDefault="00271187" w:rsidP="00271187">
      <w:pPr>
        <w:autoSpaceDE w:val="0"/>
        <w:autoSpaceDN w:val="0"/>
        <w:adjustRightInd w:val="0"/>
        <w:spacing w:after="0" w:line="240" w:lineRule="auto"/>
        <w:jc w:val="both"/>
        <w:rPr>
          <w:sz w:val="12"/>
          <w:szCs w:val="12"/>
        </w:rPr>
      </w:pPr>
    </w:p>
    <w:p w:rsidR="00271187" w:rsidRPr="00F20583" w:rsidRDefault="00271187" w:rsidP="00271187">
      <w:pPr>
        <w:autoSpaceDE w:val="0"/>
        <w:autoSpaceDN w:val="0"/>
        <w:adjustRightInd w:val="0"/>
        <w:spacing w:after="0" w:line="240" w:lineRule="auto"/>
        <w:jc w:val="both"/>
        <w:rPr>
          <w:sz w:val="20"/>
          <w:szCs w:val="20"/>
        </w:rPr>
      </w:pPr>
      <w:r w:rsidRPr="0097615D">
        <w:rPr>
          <w:sz w:val="20"/>
          <w:szCs w:val="20"/>
        </w:rPr>
        <w:t xml:space="preserve">All notices and other communications contemplated by this Agreement shall be deemed duly given if transmitted to </w:t>
      </w:r>
      <w:r w:rsidR="00DE2584" w:rsidRPr="0097615D">
        <w:rPr>
          <w:sz w:val="20"/>
          <w:szCs w:val="20"/>
        </w:rPr>
        <w:t>OWML</w:t>
      </w:r>
      <w:r w:rsidRPr="0097615D">
        <w:rPr>
          <w:sz w:val="20"/>
          <w:szCs w:val="20"/>
        </w:rPr>
        <w:t xml:space="preserve"> at</w:t>
      </w:r>
      <w:r w:rsidR="00791EE5">
        <w:rPr>
          <w:sz w:val="20"/>
          <w:szCs w:val="20"/>
        </w:rPr>
        <w:t xml:space="preserve"> the address set forth on the cover page of this Agreement </w:t>
      </w:r>
      <w:r w:rsidRPr="00F20583">
        <w:rPr>
          <w:sz w:val="20"/>
          <w:szCs w:val="20"/>
        </w:rPr>
        <w:t xml:space="preserve">to the attention of its </w:t>
      </w:r>
      <w:r w:rsidR="00305BAC">
        <w:rPr>
          <w:sz w:val="20"/>
          <w:szCs w:val="20"/>
        </w:rPr>
        <w:t>C</w:t>
      </w:r>
      <w:r w:rsidR="00526F64">
        <w:rPr>
          <w:sz w:val="20"/>
          <w:szCs w:val="20"/>
        </w:rPr>
        <w:t xml:space="preserve">hief </w:t>
      </w:r>
      <w:r w:rsidR="00305BAC">
        <w:rPr>
          <w:sz w:val="20"/>
          <w:szCs w:val="20"/>
        </w:rPr>
        <w:t>C</w:t>
      </w:r>
      <w:r w:rsidR="00526F64">
        <w:rPr>
          <w:sz w:val="20"/>
          <w:szCs w:val="20"/>
        </w:rPr>
        <w:t xml:space="preserve">ompliance </w:t>
      </w:r>
      <w:r w:rsidR="00305BAC">
        <w:rPr>
          <w:sz w:val="20"/>
          <w:szCs w:val="20"/>
        </w:rPr>
        <w:t>O</w:t>
      </w:r>
      <w:r w:rsidR="00526F64">
        <w:rPr>
          <w:sz w:val="20"/>
          <w:szCs w:val="20"/>
        </w:rPr>
        <w:t>fficer</w:t>
      </w:r>
      <w:r w:rsidRPr="00F20583">
        <w:rPr>
          <w:sz w:val="20"/>
          <w:szCs w:val="20"/>
        </w:rPr>
        <w:t>, and to Client at the address appearing below, or at such other address or addresses as shall be specified, in each case, in a written notice similarly given.</w:t>
      </w:r>
    </w:p>
    <w:p w:rsidR="00271187" w:rsidRPr="00F20583" w:rsidRDefault="00271187" w:rsidP="00271187">
      <w:pPr>
        <w:spacing w:after="0" w:line="240" w:lineRule="auto"/>
        <w:jc w:val="both"/>
        <w:rPr>
          <w:sz w:val="12"/>
          <w:szCs w:val="12"/>
        </w:rPr>
      </w:pPr>
    </w:p>
    <w:p w:rsidR="00271187" w:rsidRPr="00F20583" w:rsidRDefault="00271187" w:rsidP="00271187">
      <w:pPr>
        <w:autoSpaceDE w:val="0"/>
        <w:autoSpaceDN w:val="0"/>
        <w:adjustRightInd w:val="0"/>
        <w:spacing w:after="0" w:line="240" w:lineRule="auto"/>
        <w:jc w:val="both"/>
        <w:rPr>
          <w:sz w:val="20"/>
          <w:szCs w:val="20"/>
        </w:rPr>
      </w:pPr>
      <w:r w:rsidRPr="00F20583">
        <w:rPr>
          <w:b/>
          <w:sz w:val="20"/>
          <w:szCs w:val="20"/>
        </w:rPr>
        <w:t>VIII.</w:t>
      </w:r>
      <w:r w:rsidRPr="00F20583">
        <w:rPr>
          <w:i/>
          <w:sz w:val="20"/>
          <w:szCs w:val="20"/>
        </w:rPr>
        <w:t xml:space="preserve">  Governing Law.</w:t>
      </w:r>
      <w:r w:rsidRPr="00F20583">
        <w:rPr>
          <w:sz w:val="20"/>
          <w:szCs w:val="20"/>
        </w:rPr>
        <w:t xml:space="preserve"> </w:t>
      </w:r>
    </w:p>
    <w:p w:rsidR="00271187" w:rsidRPr="00F20583" w:rsidRDefault="00271187" w:rsidP="00271187">
      <w:pPr>
        <w:autoSpaceDE w:val="0"/>
        <w:autoSpaceDN w:val="0"/>
        <w:adjustRightInd w:val="0"/>
        <w:spacing w:after="0" w:line="240" w:lineRule="auto"/>
        <w:jc w:val="both"/>
        <w:rPr>
          <w:sz w:val="12"/>
          <w:szCs w:val="12"/>
        </w:rPr>
      </w:pPr>
    </w:p>
    <w:p w:rsidR="00271187" w:rsidRPr="00F20583" w:rsidRDefault="00271187" w:rsidP="00271187">
      <w:pPr>
        <w:autoSpaceDE w:val="0"/>
        <w:autoSpaceDN w:val="0"/>
        <w:adjustRightInd w:val="0"/>
        <w:spacing w:after="0" w:line="240" w:lineRule="auto"/>
        <w:jc w:val="both"/>
        <w:rPr>
          <w:sz w:val="20"/>
          <w:szCs w:val="20"/>
        </w:rPr>
      </w:pPr>
      <w:r w:rsidRPr="00F20583">
        <w:rPr>
          <w:sz w:val="20"/>
          <w:szCs w:val="20"/>
        </w:rPr>
        <w:t xml:space="preserve">The validity of this Agreement and the rights and liabilities of the parties hereunder shall be determined in accordance with the laws of the </w:t>
      </w:r>
      <w:r w:rsidR="001E26D3">
        <w:rPr>
          <w:sz w:val="20"/>
          <w:szCs w:val="20"/>
        </w:rPr>
        <w:t xml:space="preserve">state in which </w:t>
      </w:r>
      <w:r w:rsidR="00FF67FB">
        <w:rPr>
          <w:sz w:val="20"/>
          <w:szCs w:val="20"/>
        </w:rPr>
        <w:t>C</w:t>
      </w:r>
      <w:r w:rsidR="001E26D3">
        <w:rPr>
          <w:sz w:val="20"/>
          <w:szCs w:val="20"/>
        </w:rPr>
        <w:t>lient resides,</w:t>
      </w:r>
      <w:r w:rsidRPr="00F906D5">
        <w:rPr>
          <w:sz w:val="20"/>
          <w:szCs w:val="20"/>
        </w:rPr>
        <w:t xml:space="preserve"> </w:t>
      </w:r>
      <w:r w:rsidRPr="00D7710E">
        <w:rPr>
          <w:sz w:val="20"/>
          <w:szCs w:val="20"/>
        </w:rPr>
        <w:t>except t</w:t>
      </w:r>
      <w:r>
        <w:rPr>
          <w:sz w:val="20"/>
          <w:szCs w:val="20"/>
        </w:rPr>
        <w:t>o the extent preempted by ERISA</w:t>
      </w:r>
      <w:r w:rsidRPr="00105E9C">
        <w:t xml:space="preserve"> </w:t>
      </w:r>
      <w:r w:rsidRPr="00105E9C">
        <w:rPr>
          <w:sz w:val="20"/>
          <w:szCs w:val="20"/>
        </w:rPr>
        <w:t>or other federal or state laws or regulations.</w:t>
      </w:r>
      <w:r w:rsidR="00770EF4">
        <w:rPr>
          <w:sz w:val="20"/>
          <w:szCs w:val="20"/>
        </w:rPr>
        <w:t xml:space="preserve"> </w:t>
      </w:r>
      <w:bookmarkStart w:id="2" w:name="VIIIGovLawsSecActWashington"/>
      <w:bookmarkEnd w:id="2"/>
    </w:p>
    <w:p w:rsidR="00271187" w:rsidRPr="00F20583" w:rsidRDefault="00271187" w:rsidP="00271187">
      <w:pPr>
        <w:autoSpaceDE w:val="0"/>
        <w:autoSpaceDN w:val="0"/>
        <w:adjustRightInd w:val="0"/>
        <w:spacing w:after="0" w:line="240" w:lineRule="auto"/>
        <w:jc w:val="both"/>
        <w:rPr>
          <w:sz w:val="12"/>
          <w:szCs w:val="12"/>
        </w:rPr>
      </w:pPr>
    </w:p>
    <w:p w:rsidR="00271187" w:rsidRPr="00F20583" w:rsidRDefault="00271187" w:rsidP="00271187">
      <w:pPr>
        <w:autoSpaceDE w:val="0"/>
        <w:autoSpaceDN w:val="0"/>
        <w:adjustRightInd w:val="0"/>
        <w:spacing w:after="0" w:line="240" w:lineRule="auto"/>
        <w:jc w:val="both"/>
        <w:rPr>
          <w:sz w:val="20"/>
          <w:szCs w:val="20"/>
        </w:rPr>
      </w:pPr>
      <w:r w:rsidRPr="00F20583">
        <w:rPr>
          <w:b/>
          <w:sz w:val="20"/>
          <w:szCs w:val="20"/>
        </w:rPr>
        <w:t>IX.</w:t>
      </w:r>
      <w:r w:rsidRPr="00F20583">
        <w:rPr>
          <w:i/>
          <w:sz w:val="20"/>
          <w:szCs w:val="20"/>
        </w:rPr>
        <w:t xml:space="preserve">   Exhibits.</w:t>
      </w:r>
      <w:r w:rsidRPr="00F20583">
        <w:rPr>
          <w:sz w:val="20"/>
          <w:szCs w:val="20"/>
        </w:rPr>
        <w:t xml:space="preserve"> </w:t>
      </w:r>
    </w:p>
    <w:p w:rsidR="00271187" w:rsidRPr="00F20583" w:rsidRDefault="00271187" w:rsidP="00271187">
      <w:pPr>
        <w:autoSpaceDE w:val="0"/>
        <w:autoSpaceDN w:val="0"/>
        <w:adjustRightInd w:val="0"/>
        <w:spacing w:after="0" w:line="240" w:lineRule="auto"/>
        <w:jc w:val="both"/>
        <w:rPr>
          <w:sz w:val="12"/>
          <w:szCs w:val="12"/>
        </w:rPr>
      </w:pPr>
    </w:p>
    <w:p w:rsidR="00271187" w:rsidRDefault="00271187" w:rsidP="00271187">
      <w:pPr>
        <w:autoSpaceDE w:val="0"/>
        <w:autoSpaceDN w:val="0"/>
        <w:adjustRightInd w:val="0"/>
        <w:spacing w:after="120" w:line="240" w:lineRule="auto"/>
        <w:jc w:val="both"/>
        <w:rPr>
          <w:sz w:val="20"/>
          <w:szCs w:val="20"/>
        </w:rPr>
      </w:pPr>
      <w:r w:rsidRPr="00F20583">
        <w:rPr>
          <w:sz w:val="20"/>
          <w:szCs w:val="20"/>
        </w:rPr>
        <w:t>The following Exhibits are attached, and are part of this Agreement:</w:t>
      </w:r>
      <w:r>
        <w:rPr>
          <w:sz w:val="20"/>
          <w:szCs w:val="20"/>
        </w:rPr>
        <w:t xml:space="preserve"> </w:t>
      </w:r>
    </w:p>
    <w:p w:rsidR="00271187" w:rsidRDefault="00271187" w:rsidP="00271187">
      <w:pPr>
        <w:autoSpaceDE w:val="0"/>
        <w:autoSpaceDN w:val="0"/>
        <w:adjustRightInd w:val="0"/>
        <w:spacing w:after="0" w:line="240" w:lineRule="auto"/>
        <w:ind w:left="360"/>
        <w:jc w:val="both"/>
        <w:rPr>
          <w:sz w:val="20"/>
          <w:szCs w:val="20"/>
        </w:rPr>
      </w:pPr>
      <w:r>
        <w:rPr>
          <w:sz w:val="20"/>
          <w:szCs w:val="20"/>
        </w:rPr>
        <w:t>Exhibit I</w:t>
      </w:r>
      <w:r w:rsidRPr="00F20583">
        <w:rPr>
          <w:sz w:val="20"/>
          <w:szCs w:val="20"/>
        </w:rPr>
        <w:t xml:space="preserve"> </w:t>
      </w:r>
      <w:r w:rsidR="00770EF4" w:rsidRPr="00F20583">
        <w:rPr>
          <w:sz w:val="20"/>
          <w:szCs w:val="20"/>
        </w:rPr>
        <w:t>- Schedule of Fees</w:t>
      </w:r>
    </w:p>
    <w:p w:rsidR="00271187" w:rsidRPr="00F20583" w:rsidRDefault="00271187" w:rsidP="00271187">
      <w:pPr>
        <w:autoSpaceDE w:val="0"/>
        <w:autoSpaceDN w:val="0"/>
        <w:adjustRightInd w:val="0"/>
        <w:spacing w:after="0" w:line="240" w:lineRule="auto"/>
        <w:ind w:left="360"/>
        <w:jc w:val="both"/>
        <w:rPr>
          <w:sz w:val="20"/>
          <w:szCs w:val="20"/>
        </w:rPr>
      </w:pPr>
      <w:r>
        <w:rPr>
          <w:sz w:val="20"/>
          <w:szCs w:val="20"/>
        </w:rPr>
        <w:t>Exhibit I</w:t>
      </w:r>
      <w:r w:rsidRPr="00F20583">
        <w:rPr>
          <w:sz w:val="20"/>
          <w:szCs w:val="20"/>
        </w:rPr>
        <w:t xml:space="preserve">I </w:t>
      </w:r>
      <w:r w:rsidR="00770EF4" w:rsidRPr="00F20583">
        <w:rPr>
          <w:sz w:val="20"/>
          <w:szCs w:val="20"/>
        </w:rPr>
        <w:t xml:space="preserve">- </w:t>
      </w:r>
      <w:r w:rsidR="00770EF4">
        <w:rPr>
          <w:sz w:val="20"/>
          <w:szCs w:val="20"/>
        </w:rPr>
        <w:t>Investment Policy</w:t>
      </w:r>
      <w:r w:rsidR="00770EF4" w:rsidRPr="00E90807">
        <w:rPr>
          <w:sz w:val="20"/>
          <w:szCs w:val="20"/>
        </w:rPr>
        <w:t xml:space="preserve"> </w:t>
      </w:r>
      <w:r w:rsidR="00770EF4" w:rsidRPr="00D7710E">
        <w:rPr>
          <w:sz w:val="20"/>
          <w:szCs w:val="20"/>
        </w:rPr>
        <w:t>Statement</w:t>
      </w:r>
      <w:r w:rsidR="00770EF4" w:rsidRPr="00F20583">
        <w:rPr>
          <w:sz w:val="20"/>
          <w:szCs w:val="20"/>
        </w:rPr>
        <w:t xml:space="preserve"> </w:t>
      </w:r>
    </w:p>
    <w:p w:rsidR="00271187" w:rsidRPr="00F20583" w:rsidRDefault="00271187" w:rsidP="00271187">
      <w:pPr>
        <w:autoSpaceDE w:val="0"/>
        <w:autoSpaceDN w:val="0"/>
        <w:adjustRightInd w:val="0"/>
        <w:spacing w:after="0" w:line="240" w:lineRule="auto"/>
        <w:jc w:val="both"/>
        <w:rPr>
          <w:sz w:val="12"/>
          <w:szCs w:val="12"/>
        </w:rPr>
      </w:pPr>
    </w:p>
    <w:p w:rsidR="00271187" w:rsidRPr="00F20583" w:rsidRDefault="00271187" w:rsidP="00271187">
      <w:pPr>
        <w:autoSpaceDE w:val="0"/>
        <w:autoSpaceDN w:val="0"/>
        <w:adjustRightInd w:val="0"/>
        <w:spacing w:after="0" w:line="240" w:lineRule="auto"/>
        <w:jc w:val="both"/>
        <w:rPr>
          <w:b/>
          <w:i/>
          <w:sz w:val="20"/>
          <w:szCs w:val="20"/>
        </w:rPr>
      </w:pPr>
      <w:r w:rsidRPr="00F20583">
        <w:rPr>
          <w:b/>
          <w:sz w:val="20"/>
          <w:szCs w:val="20"/>
        </w:rPr>
        <w:t xml:space="preserve">X.    </w:t>
      </w:r>
      <w:r w:rsidRPr="00F20583">
        <w:rPr>
          <w:i/>
          <w:sz w:val="20"/>
          <w:szCs w:val="20"/>
        </w:rPr>
        <w:t>Receipt.</w:t>
      </w:r>
    </w:p>
    <w:p w:rsidR="00271187" w:rsidRPr="00F20583" w:rsidRDefault="00271187" w:rsidP="00271187">
      <w:pPr>
        <w:autoSpaceDE w:val="0"/>
        <w:autoSpaceDN w:val="0"/>
        <w:adjustRightInd w:val="0"/>
        <w:spacing w:after="0" w:line="240" w:lineRule="auto"/>
        <w:jc w:val="both"/>
        <w:rPr>
          <w:i/>
          <w:sz w:val="12"/>
          <w:szCs w:val="12"/>
        </w:rPr>
      </w:pPr>
    </w:p>
    <w:p w:rsidR="00271187" w:rsidRPr="0097615D" w:rsidRDefault="00271187" w:rsidP="004F523A">
      <w:pPr>
        <w:autoSpaceDE w:val="0"/>
        <w:autoSpaceDN w:val="0"/>
        <w:adjustRightInd w:val="0"/>
        <w:spacing w:after="0" w:line="240" w:lineRule="auto"/>
        <w:jc w:val="both"/>
        <w:rPr>
          <w:i/>
          <w:sz w:val="20"/>
          <w:szCs w:val="20"/>
        </w:rPr>
      </w:pPr>
      <w:r w:rsidRPr="00D7710E">
        <w:rPr>
          <w:noProof/>
          <w:sz w:val="20"/>
          <w:szCs w:val="20"/>
          <w:highlight w:val="yellow"/>
        </w:rPr>
        <w:t>____/____</w:t>
      </w:r>
      <w:r w:rsidRPr="00D7710E">
        <w:rPr>
          <w:noProof/>
          <w:sz w:val="20"/>
          <w:szCs w:val="20"/>
        </w:rPr>
        <w:t xml:space="preserve"> </w:t>
      </w:r>
      <w:bookmarkStart w:id="3" w:name="XReceiptBody"/>
      <w:r>
        <w:rPr>
          <w:color w:val="000000"/>
          <w:sz w:val="20"/>
        </w:rPr>
        <w:t xml:space="preserve">Client acknowledges receipt of OWML’s Privacy Policy Statement, Part 2B of Form ADV, and either: Part 2A of Form ADV; a disclosure statement containing the equivalent information; or a disclosure statement containing at least the information required by Part 2A Appendix 1 of Form ADV, if the client is entering into a wrap fee program sponsored by the investment adviser. If the appropriate disclosures </w:t>
      </w:r>
      <w:r>
        <w:rPr>
          <w:color w:val="000000"/>
          <w:sz w:val="20"/>
        </w:rPr>
        <w:lastRenderedPageBreak/>
        <w:t>statement was not delivered to Client at least 48 hours prior to Client entering into any written or oral advisory contract with this investment adviser, then Client has the right to terminate the contract without penalty within five business days after entering into the contract. For the purposes of this provision, a contract is considered entered into when all parties to the contract have signed the contract, or, in the case of an oral contract, otherwise signified their acceptance, any other provisions of this contract notwithstanding.</w:t>
      </w:r>
      <w:bookmarkEnd w:id="3"/>
    </w:p>
    <w:p w:rsidR="00271187" w:rsidRPr="0097615D" w:rsidRDefault="00271187" w:rsidP="00271187">
      <w:pPr>
        <w:autoSpaceDE w:val="0"/>
        <w:autoSpaceDN w:val="0"/>
        <w:adjustRightInd w:val="0"/>
        <w:spacing w:after="0" w:line="240" w:lineRule="auto"/>
        <w:jc w:val="both"/>
        <w:rPr>
          <w:sz w:val="12"/>
          <w:szCs w:val="12"/>
        </w:rPr>
      </w:pPr>
    </w:p>
    <w:p w:rsidR="00271187" w:rsidRPr="0097615D" w:rsidRDefault="00271187" w:rsidP="00271187">
      <w:pPr>
        <w:autoSpaceDE w:val="0"/>
        <w:autoSpaceDN w:val="0"/>
        <w:adjustRightInd w:val="0"/>
        <w:spacing w:after="0" w:line="240" w:lineRule="auto"/>
        <w:jc w:val="both"/>
        <w:rPr>
          <w:i/>
          <w:sz w:val="20"/>
          <w:szCs w:val="20"/>
        </w:rPr>
      </w:pPr>
      <w:r w:rsidRPr="0097615D">
        <w:rPr>
          <w:b/>
          <w:sz w:val="20"/>
          <w:szCs w:val="20"/>
        </w:rPr>
        <w:t>X</w:t>
      </w:r>
      <w:r w:rsidR="005043EB">
        <w:rPr>
          <w:b/>
          <w:sz w:val="20"/>
          <w:szCs w:val="20"/>
        </w:rPr>
        <w:t>I</w:t>
      </w:r>
      <w:r w:rsidRPr="0097615D">
        <w:rPr>
          <w:b/>
          <w:sz w:val="20"/>
          <w:szCs w:val="20"/>
        </w:rPr>
        <w:t xml:space="preserve">.    </w:t>
      </w:r>
      <w:r w:rsidRPr="0097615D">
        <w:rPr>
          <w:i/>
          <w:sz w:val="20"/>
          <w:szCs w:val="20"/>
        </w:rPr>
        <w:t>Consent to Electronic Delivery.</w:t>
      </w:r>
    </w:p>
    <w:p w:rsidR="00271187" w:rsidRPr="0097615D" w:rsidRDefault="00271187" w:rsidP="00271187">
      <w:pPr>
        <w:autoSpaceDE w:val="0"/>
        <w:autoSpaceDN w:val="0"/>
        <w:adjustRightInd w:val="0"/>
        <w:spacing w:after="0" w:line="240" w:lineRule="auto"/>
        <w:ind w:left="720"/>
        <w:jc w:val="both"/>
        <w:rPr>
          <w:sz w:val="20"/>
          <w:szCs w:val="20"/>
        </w:rPr>
      </w:pPr>
    </w:p>
    <w:p w:rsidR="00271187" w:rsidRPr="00770EF4" w:rsidRDefault="00271187" w:rsidP="00271187">
      <w:pPr>
        <w:autoSpaceDE w:val="0"/>
        <w:autoSpaceDN w:val="0"/>
        <w:adjustRightInd w:val="0"/>
        <w:spacing w:after="0" w:line="240" w:lineRule="auto"/>
        <w:jc w:val="both"/>
        <w:rPr>
          <w:sz w:val="20"/>
          <w:szCs w:val="20"/>
        </w:rPr>
      </w:pPr>
      <w:bookmarkStart w:id="4" w:name="XIConsentToElectrDelBody"/>
      <w:r>
        <w:rPr>
          <w:color w:val="000000"/>
          <w:sz w:val="20"/>
        </w:rPr>
        <w:t>Client hereby consents to receive via e-mail or other electronic delivery method for various communications, documents, and notifications from OWML. These items may include but are not limited to:  all statements or reports produced by OWML; trade confirmations; billing invoices; all Form ADV brochures; privacy policy statements; and any other notices or documentation that OWML chooses to provide on an ongoing or occasional basis. Client agrees to immediately notify OWML of any changes to Client’s e-mail address shown below or other electronic delivery address.</w:t>
      </w:r>
      <w:bookmarkEnd w:id="4"/>
    </w:p>
    <w:p w:rsidR="00770EF4" w:rsidRPr="0097615D" w:rsidRDefault="00770EF4" w:rsidP="00271187">
      <w:pPr>
        <w:autoSpaceDE w:val="0"/>
        <w:autoSpaceDN w:val="0"/>
        <w:adjustRightInd w:val="0"/>
        <w:spacing w:after="0" w:line="240" w:lineRule="auto"/>
        <w:jc w:val="both"/>
        <w:rPr>
          <w:b/>
          <w:sz w:val="20"/>
          <w:szCs w:val="20"/>
        </w:rPr>
      </w:pPr>
    </w:p>
    <w:p w:rsidR="00271187" w:rsidRPr="0097615D" w:rsidRDefault="00271187" w:rsidP="00271187">
      <w:pPr>
        <w:autoSpaceDE w:val="0"/>
        <w:autoSpaceDN w:val="0"/>
        <w:adjustRightInd w:val="0"/>
        <w:spacing w:after="0" w:line="240" w:lineRule="auto"/>
        <w:jc w:val="both"/>
        <w:rPr>
          <w:sz w:val="20"/>
          <w:szCs w:val="20"/>
        </w:rPr>
      </w:pPr>
      <w:r w:rsidRPr="0097615D">
        <w:rPr>
          <w:b/>
          <w:sz w:val="20"/>
          <w:szCs w:val="20"/>
        </w:rPr>
        <w:t>XI</w:t>
      </w:r>
      <w:r w:rsidR="005043EB">
        <w:rPr>
          <w:b/>
          <w:sz w:val="20"/>
          <w:szCs w:val="20"/>
        </w:rPr>
        <w:t>I</w:t>
      </w:r>
      <w:r w:rsidRPr="0097615D">
        <w:rPr>
          <w:b/>
          <w:sz w:val="20"/>
          <w:szCs w:val="20"/>
        </w:rPr>
        <w:t>.</w:t>
      </w:r>
      <w:r w:rsidRPr="0097615D">
        <w:rPr>
          <w:i/>
          <w:sz w:val="20"/>
          <w:szCs w:val="20"/>
        </w:rPr>
        <w:t xml:space="preserve">   Assignment.</w:t>
      </w:r>
    </w:p>
    <w:p w:rsidR="00271187" w:rsidRPr="0097615D" w:rsidRDefault="00271187" w:rsidP="00271187">
      <w:pPr>
        <w:autoSpaceDE w:val="0"/>
        <w:autoSpaceDN w:val="0"/>
        <w:adjustRightInd w:val="0"/>
        <w:spacing w:after="0" w:line="240" w:lineRule="auto"/>
        <w:jc w:val="both"/>
        <w:rPr>
          <w:sz w:val="12"/>
          <w:szCs w:val="12"/>
        </w:rPr>
      </w:pPr>
    </w:p>
    <w:p w:rsidR="00271187" w:rsidRPr="0097615D" w:rsidRDefault="00526F64" w:rsidP="00271187">
      <w:pPr>
        <w:autoSpaceDE w:val="0"/>
        <w:autoSpaceDN w:val="0"/>
        <w:adjustRightInd w:val="0"/>
        <w:spacing w:after="0" w:line="240" w:lineRule="auto"/>
        <w:jc w:val="both"/>
        <w:rPr>
          <w:sz w:val="20"/>
          <w:szCs w:val="20"/>
        </w:rPr>
      </w:pPr>
      <w:r w:rsidRPr="00526F64">
        <w:rPr>
          <w:sz w:val="20"/>
          <w:szCs w:val="20"/>
        </w:rPr>
        <w:t>No assignment of this Agreement may be made by any party to this Agreement without the prior written consent of the other party hereto. Subject to the foregoing, this Agreement shall inure to the benefit and be binding upon the parties hereto, and each of their respective successors and permitted assigns.</w:t>
      </w:r>
    </w:p>
    <w:p w:rsidR="00271187" w:rsidRPr="0097615D" w:rsidRDefault="00271187" w:rsidP="00271187">
      <w:pPr>
        <w:autoSpaceDE w:val="0"/>
        <w:autoSpaceDN w:val="0"/>
        <w:adjustRightInd w:val="0"/>
        <w:spacing w:after="0" w:line="240" w:lineRule="auto"/>
        <w:jc w:val="both"/>
        <w:rPr>
          <w:sz w:val="12"/>
          <w:szCs w:val="12"/>
        </w:rPr>
      </w:pPr>
    </w:p>
    <w:p w:rsidR="00271187" w:rsidRPr="0097615D" w:rsidRDefault="00271187" w:rsidP="00271187">
      <w:pPr>
        <w:autoSpaceDE w:val="0"/>
        <w:autoSpaceDN w:val="0"/>
        <w:adjustRightInd w:val="0"/>
        <w:spacing w:after="0" w:line="240" w:lineRule="auto"/>
        <w:jc w:val="both"/>
        <w:rPr>
          <w:i/>
          <w:sz w:val="20"/>
          <w:szCs w:val="20"/>
        </w:rPr>
      </w:pPr>
      <w:r w:rsidRPr="0097615D">
        <w:rPr>
          <w:b/>
          <w:sz w:val="20"/>
          <w:szCs w:val="20"/>
        </w:rPr>
        <w:t>XII</w:t>
      </w:r>
      <w:r w:rsidR="005043EB">
        <w:rPr>
          <w:b/>
          <w:sz w:val="20"/>
          <w:szCs w:val="20"/>
        </w:rPr>
        <w:t>I</w:t>
      </w:r>
      <w:r w:rsidRPr="0097615D">
        <w:rPr>
          <w:b/>
          <w:sz w:val="20"/>
          <w:szCs w:val="20"/>
        </w:rPr>
        <w:t>.</w:t>
      </w:r>
      <w:r w:rsidRPr="0097615D">
        <w:rPr>
          <w:i/>
          <w:sz w:val="20"/>
          <w:szCs w:val="20"/>
        </w:rPr>
        <w:t xml:space="preserve">   Confidential Relationship.</w:t>
      </w:r>
    </w:p>
    <w:p w:rsidR="00271187" w:rsidRPr="0097615D" w:rsidRDefault="00271187" w:rsidP="00271187">
      <w:pPr>
        <w:autoSpaceDE w:val="0"/>
        <w:autoSpaceDN w:val="0"/>
        <w:adjustRightInd w:val="0"/>
        <w:spacing w:after="0" w:line="240" w:lineRule="auto"/>
        <w:jc w:val="both"/>
        <w:rPr>
          <w:i/>
          <w:sz w:val="12"/>
          <w:szCs w:val="12"/>
        </w:rPr>
      </w:pPr>
    </w:p>
    <w:p w:rsidR="00271187" w:rsidRPr="0097615D" w:rsidRDefault="00271187" w:rsidP="00271187">
      <w:pPr>
        <w:autoSpaceDE w:val="0"/>
        <w:autoSpaceDN w:val="0"/>
        <w:adjustRightInd w:val="0"/>
        <w:spacing w:after="0" w:line="240" w:lineRule="auto"/>
        <w:jc w:val="both"/>
        <w:rPr>
          <w:sz w:val="20"/>
          <w:szCs w:val="20"/>
        </w:rPr>
      </w:pPr>
      <w:r w:rsidRPr="0097615D">
        <w:rPr>
          <w:sz w:val="20"/>
          <w:szCs w:val="20"/>
        </w:rPr>
        <w:t xml:space="preserve">All information and advice furnished by either party to the other shall be treated as confidential and shall not be disclosed to third parties except as required by law and as described in </w:t>
      </w:r>
      <w:r w:rsidR="00DE2584" w:rsidRPr="0097615D">
        <w:rPr>
          <w:sz w:val="20"/>
          <w:szCs w:val="20"/>
        </w:rPr>
        <w:t>OWML</w:t>
      </w:r>
      <w:r w:rsidRPr="0097615D">
        <w:rPr>
          <w:sz w:val="20"/>
          <w:szCs w:val="20"/>
        </w:rPr>
        <w:t>’s Privacy Policy Statement.</w:t>
      </w:r>
    </w:p>
    <w:p w:rsidR="00271187" w:rsidRPr="0097615D" w:rsidRDefault="00271187" w:rsidP="00271187">
      <w:pPr>
        <w:autoSpaceDE w:val="0"/>
        <w:autoSpaceDN w:val="0"/>
        <w:adjustRightInd w:val="0"/>
        <w:spacing w:after="0" w:line="240" w:lineRule="auto"/>
        <w:jc w:val="both"/>
        <w:rPr>
          <w:sz w:val="12"/>
          <w:szCs w:val="12"/>
        </w:rPr>
      </w:pPr>
    </w:p>
    <w:p w:rsidR="00271187" w:rsidRPr="0097615D" w:rsidRDefault="00271187" w:rsidP="00271187">
      <w:pPr>
        <w:autoSpaceDE w:val="0"/>
        <w:autoSpaceDN w:val="0"/>
        <w:adjustRightInd w:val="0"/>
        <w:spacing w:after="0" w:line="240" w:lineRule="auto"/>
        <w:jc w:val="both"/>
        <w:rPr>
          <w:i/>
          <w:sz w:val="20"/>
          <w:szCs w:val="20"/>
        </w:rPr>
      </w:pPr>
      <w:r w:rsidRPr="0097615D">
        <w:rPr>
          <w:b/>
          <w:sz w:val="20"/>
          <w:szCs w:val="20"/>
        </w:rPr>
        <w:t>XI</w:t>
      </w:r>
      <w:r w:rsidR="005043EB">
        <w:rPr>
          <w:b/>
          <w:sz w:val="20"/>
          <w:szCs w:val="20"/>
        </w:rPr>
        <w:t>V</w:t>
      </w:r>
      <w:r w:rsidRPr="0097615D">
        <w:rPr>
          <w:b/>
          <w:sz w:val="20"/>
          <w:szCs w:val="20"/>
        </w:rPr>
        <w:t>.</w:t>
      </w:r>
      <w:r w:rsidRPr="0097615D">
        <w:rPr>
          <w:i/>
          <w:sz w:val="20"/>
          <w:szCs w:val="20"/>
        </w:rPr>
        <w:t xml:space="preserve">   Market Conditions.</w:t>
      </w:r>
    </w:p>
    <w:p w:rsidR="00271187" w:rsidRPr="0097615D" w:rsidRDefault="00271187" w:rsidP="00271187">
      <w:pPr>
        <w:autoSpaceDE w:val="0"/>
        <w:autoSpaceDN w:val="0"/>
        <w:adjustRightInd w:val="0"/>
        <w:spacing w:after="0" w:line="240" w:lineRule="auto"/>
        <w:jc w:val="both"/>
        <w:rPr>
          <w:i/>
          <w:sz w:val="12"/>
          <w:szCs w:val="12"/>
        </w:rPr>
      </w:pPr>
    </w:p>
    <w:p w:rsidR="00271187" w:rsidRPr="0097615D" w:rsidRDefault="00271187" w:rsidP="00271187">
      <w:pPr>
        <w:autoSpaceDE w:val="0"/>
        <w:autoSpaceDN w:val="0"/>
        <w:adjustRightInd w:val="0"/>
        <w:spacing w:after="0" w:line="240" w:lineRule="auto"/>
        <w:jc w:val="both"/>
        <w:rPr>
          <w:sz w:val="20"/>
          <w:szCs w:val="20"/>
        </w:rPr>
      </w:pPr>
      <w:r w:rsidRPr="0097615D">
        <w:rPr>
          <w:sz w:val="20"/>
          <w:szCs w:val="20"/>
        </w:rPr>
        <w:t xml:space="preserve">Client acknowledges that </w:t>
      </w:r>
      <w:r w:rsidR="00DE2584" w:rsidRPr="0097615D">
        <w:rPr>
          <w:sz w:val="20"/>
          <w:szCs w:val="20"/>
        </w:rPr>
        <w:t>OWML</w:t>
      </w:r>
      <w:r w:rsidRPr="0097615D">
        <w:rPr>
          <w:sz w:val="20"/>
          <w:szCs w:val="20"/>
        </w:rPr>
        <w:t xml:space="preserve">’s past performance and advice regarding client financial plans cannot guarantee future results. </w:t>
      </w:r>
      <w:r w:rsidRPr="0097615D">
        <w:rPr>
          <w:b/>
          <w:sz w:val="20"/>
          <w:szCs w:val="20"/>
        </w:rPr>
        <w:t>AS WITH ALL MARKET INVESTMENTS, CLIENT INVESTMENTS CAN APPRECIATE OR DEPRECIATE.</w:t>
      </w:r>
      <w:r w:rsidRPr="0097615D">
        <w:rPr>
          <w:sz w:val="20"/>
          <w:szCs w:val="20"/>
        </w:rPr>
        <w:t xml:space="preserve">  </w:t>
      </w:r>
      <w:r w:rsidR="00DE2584" w:rsidRPr="0097615D">
        <w:rPr>
          <w:sz w:val="20"/>
          <w:szCs w:val="20"/>
        </w:rPr>
        <w:t>OWML</w:t>
      </w:r>
      <w:r w:rsidRPr="0097615D">
        <w:rPr>
          <w:sz w:val="20"/>
          <w:szCs w:val="20"/>
        </w:rPr>
        <w:t xml:space="preserve"> does not guarantee or warranty that services offered will result in profit.</w:t>
      </w:r>
    </w:p>
    <w:p w:rsidR="00271187" w:rsidRPr="0097615D" w:rsidRDefault="00271187" w:rsidP="00271187">
      <w:pPr>
        <w:autoSpaceDE w:val="0"/>
        <w:autoSpaceDN w:val="0"/>
        <w:adjustRightInd w:val="0"/>
        <w:spacing w:after="0" w:line="240" w:lineRule="auto"/>
        <w:rPr>
          <w:sz w:val="20"/>
          <w:szCs w:val="20"/>
        </w:rPr>
        <w:sectPr w:rsidR="00271187" w:rsidRPr="0097615D" w:rsidSect="00C8624F">
          <w:type w:val="continuous"/>
          <w:pgSz w:w="12240" w:h="15840"/>
          <w:pgMar w:top="1440" w:right="1260" w:bottom="1440" w:left="1170" w:header="720" w:footer="720" w:gutter="0"/>
          <w:pgBorders w:offsetFrom="page">
            <w:top w:val="thickThinSmallGap" w:sz="12" w:space="24" w:color="auto"/>
            <w:left w:val="thickThinSmallGap" w:sz="12" w:space="24" w:color="auto"/>
            <w:bottom w:val="thinThickSmallGap" w:sz="12" w:space="24" w:color="auto"/>
            <w:right w:val="thinThickSmallGap" w:sz="12" w:space="24" w:color="auto"/>
          </w:pgBorders>
          <w:pgNumType w:start="1"/>
          <w:cols w:num="2" w:sep="1" w:space="720"/>
          <w:noEndnote/>
        </w:sectPr>
      </w:pPr>
    </w:p>
    <w:p w:rsidR="00271187" w:rsidRPr="0097615D" w:rsidRDefault="00271187" w:rsidP="00271187">
      <w:pPr>
        <w:autoSpaceDE w:val="0"/>
        <w:autoSpaceDN w:val="0"/>
        <w:adjustRightInd w:val="0"/>
        <w:spacing w:after="0" w:line="240" w:lineRule="auto"/>
        <w:rPr>
          <w:sz w:val="20"/>
          <w:szCs w:val="20"/>
        </w:rPr>
      </w:pPr>
      <w:r w:rsidRPr="0097615D">
        <w:rPr>
          <w:sz w:val="20"/>
          <w:szCs w:val="20"/>
        </w:rPr>
        <w:lastRenderedPageBreak/>
        <w:br w:type="page"/>
      </w:r>
    </w:p>
    <w:p w:rsidR="00271187" w:rsidRPr="00F20583" w:rsidRDefault="00271187" w:rsidP="00271187">
      <w:pPr>
        <w:autoSpaceDE w:val="0"/>
        <w:autoSpaceDN w:val="0"/>
        <w:adjustRightInd w:val="0"/>
        <w:spacing w:after="0" w:line="240" w:lineRule="auto"/>
        <w:jc w:val="both"/>
        <w:rPr>
          <w:sz w:val="20"/>
          <w:szCs w:val="20"/>
        </w:rPr>
      </w:pPr>
      <w:r w:rsidRPr="00F20583">
        <w:rPr>
          <w:bCs/>
          <w:sz w:val="20"/>
          <w:szCs w:val="20"/>
        </w:rPr>
        <w:lastRenderedPageBreak/>
        <w:t xml:space="preserve">IN WITNESS THEREOF, the parties have executed this Agreement on the date stated below.  </w:t>
      </w:r>
    </w:p>
    <w:p w:rsidR="00271187" w:rsidRPr="00F20583" w:rsidRDefault="00271187" w:rsidP="00271187">
      <w:pPr>
        <w:autoSpaceDE w:val="0"/>
        <w:autoSpaceDN w:val="0"/>
        <w:adjustRightInd w:val="0"/>
        <w:spacing w:after="0" w:line="240" w:lineRule="auto"/>
        <w:jc w:val="both"/>
        <w:rPr>
          <w:bCs/>
          <w:sz w:val="20"/>
          <w:szCs w:val="20"/>
        </w:rPr>
      </w:pPr>
    </w:p>
    <w:tbl>
      <w:tblPr>
        <w:tblW w:w="9558" w:type="dxa"/>
        <w:tblLook w:val="04A0"/>
      </w:tblPr>
      <w:tblGrid>
        <w:gridCol w:w="1368"/>
        <w:gridCol w:w="2610"/>
        <w:gridCol w:w="619"/>
        <w:gridCol w:w="551"/>
        <w:gridCol w:w="2192"/>
        <w:gridCol w:w="578"/>
        <w:gridCol w:w="1640"/>
      </w:tblGrid>
      <w:tr w:rsidR="00271187" w:rsidRPr="00F20583" w:rsidTr="00692248">
        <w:trPr>
          <w:trHeight w:val="393"/>
        </w:trPr>
        <w:tc>
          <w:tcPr>
            <w:tcW w:w="4597"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271187" w:rsidRPr="00330C6B" w:rsidRDefault="00271187" w:rsidP="00692248">
            <w:pPr>
              <w:autoSpaceDE w:val="0"/>
              <w:autoSpaceDN w:val="0"/>
              <w:adjustRightInd w:val="0"/>
              <w:spacing w:after="0" w:line="240" w:lineRule="auto"/>
              <w:rPr>
                <w:bCs/>
                <w:sz w:val="20"/>
                <w:szCs w:val="20"/>
              </w:rPr>
            </w:pPr>
            <w:r w:rsidRPr="00330C6B">
              <w:rPr>
                <w:b/>
                <w:bCs/>
                <w:sz w:val="20"/>
                <w:szCs w:val="20"/>
              </w:rPr>
              <w:t>Client Name:</w:t>
            </w:r>
          </w:p>
        </w:tc>
        <w:tc>
          <w:tcPr>
            <w:tcW w:w="4961"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271187" w:rsidRPr="00330C6B" w:rsidRDefault="00271187" w:rsidP="00A96DEA">
            <w:pPr>
              <w:autoSpaceDE w:val="0"/>
              <w:autoSpaceDN w:val="0"/>
              <w:adjustRightInd w:val="0"/>
              <w:spacing w:after="0" w:line="240" w:lineRule="auto"/>
              <w:jc w:val="center"/>
              <w:rPr>
                <w:b/>
                <w:bCs/>
                <w:sz w:val="20"/>
                <w:szCs w:val="20"/>
              </w:rPr>
            </w:pPr>
            <w:r w:rsidRPr="003E5B38">
              <w:rPr>
                <w:b/>
                <w:bCs/>
                <w:sz w:val="20"/>
                <w:szCs w:val="20"/>
              </w:rPr>
              <w:t>Representative of</w:t>
            </w:r>
            <w:r w:rsidR="0097615D">
              <w:rPr>
                <w:b/>
                <w:bCs/>
                <w:sz w:val="20"/>
                <w:szCs w:val="20"/>
              </w:rPr>
              <w:t xml:space="preserve"> </w:t>
            </w:r>
            <w:r w:rsidR="00524E67">
              <w:rPr>
                <w:b/>
                <w:bCs/>
                <w:sz w:val="20"/>
                <w:szCs w:val="20"/>
              </w:rPr>
              <w:t>O’Haver Wealth Management, LLC</w:t>
            </w:r>
          </w:p>
        </w:tc>
      </w:tr>
      <w:tr w:rsidR="00271187" w:rsidRPr="00F20583" w:rsidTr="00692248">
        <w:trPr>
          <w:trHeight w:val="936"/>
        </w:trPr>
        <w:tc>
          <w:tcPr>
            <w:tcW w:w="4597" w:type="dxa"/>
            <w:gridSpan w:val="3"/>
            <w:tcBorders>
              <w:top w:val="double" w:sz="4" w:space="0" w:color="auto"/>
              <w:left w:val="double" w:sz="4" w:space="0" w:color="auto"/>
              <w:bottom w:val="double" w:sz="4" w:space="0" w:color="auto"/>
              <w:right w:val="double" w:sz="4" w:space="0" w:color="auto"/>
            </w:tcBorders>
            <w:shd w:val="clear" w:color="auto" w:fill="auto"/>
          </w:tcPr>
          <w:p w:rsidR="00271187" w:rsidRPr="00330C6B" w:rsidRDefault="00271187" w:rsidP="00692248">
            <w:pPr>
              <w:autoSpaceDE w:val="0"/>
              <w:autoSpaceDN w:val="0"/>
              <w:adjustRightInd w:val="0"/>
              <w:spacing w:after="0" w:line="240" w:lineRule="auto"/>
              <w:jc w:val="both"/>
              <w:rPr>
                <w:bCs/>
                <w:sz w:val="20"/>
                <w:szCs w:val="20"/>
              </w:rPr>
            </w:pPr>
          </w:p>
        </w:tc>
        <w:tc>
          <w:tcPr>
            <w:tcW w:w="4961" w:type="dxa"/>
            <w:gridSpan w:val="4"/>
            <w:tcBorders>
              <w:top w:val="double" w:sz="4" w:space="0" w:color="auto"/>
              <w:left w:val="double" w:sz="4" w:space="0" w:color="auto"/>
              <w:bottom w:val="double" w:sz="4" w:space="0" w:color="auto"/>
              <w:right w:val="double" w:sz="4" w:space="0" w:color="auto"/>
            </w:tcBorders>
            <w:shd w:val="clear" w:color="auto" w:fill="auto"/>
          </w:tcPr>
          <w:p w:rsidR="00271187" w:rsidRPr="00330C6B" w:rsidRDefault="00271187" w:rsidP="00692248">
            <w:pPr>
              <w:autoSpaceDE w:val="0"/>
              <w:autoSpaceDN w:val="0"/>
              <w:adjustRightInd w:val="0"/>
              <w:spacing w:after="0" w:line="240" w:lineRule="auto"/>
              <w:jc w:val="both"/>
              <w:rPr>
                <w:bCs/>
                <w:sz w:val="20"/>
                <w:szCs w:val="20"/>
              </w:rPr>
            </w:pPr>
          </w:p>
        </w:tc>
      </w:tr>
      <w:tr w:rsidR="00271187" w:rsidRPr="00F20583" w:rsidTr="00692248">
        <w:trPr>
          <w:trHeight w:val="393"/>
        </w:trPr>
        <w:tc>
          <w:tcPr>
            <w:tcW w:w="4597" w:type="dxa"/>
            <w:gridSpan w:val="3"/>
            <w:tcBorders>
              <w:top w:val="double" w:sz="4" w:space="0" w:color="auto"/>
              <w:left w:val="double" w:sz="4" w:space="0" w:color="auto"/>
              <w:bottom w:val="double" w:sz="4" w:space="0" w:color="auto"/>
              <w:right w:val="double" w:sz="4" w:space="0" w:color="auto"/>
            </w:tcBorders>
            <w:shd w:val="clear" w:color="auto" w:fill="auto"/>
          </w:tcPr>
          <w:p w:rsidR="00271187" w:rsidRPr="00330C6B" w:rsidRDefault="00271187" w:rsidP="00692248">
            <w:pPr>
              <w:autoSpaceDE w:val="0"/>
              <w:autoSpaceDN w:val="0"/>
              <w:adjustRightInd w:val="0"/>
              <w:spacing w:after="0" w:line="240" w:lineRule="auto"/>
              <w:jc w:val="both"/>
              <w:rPr>
                <w:bCs/>
                <w:sz w:val="20"/>
                <w:szCs w:val="20"/>
              </w:rPr>
            </w:pPr>
            <w:r w:rsidRPr="00330C6B">
              <w:rPr>
                <w:bCs/>
                <w:sz w:val="20"/>
                <w:szCs w:val="20"/>
                <w:highlight w:val="yellow"/>
              </w:rPr>
              <w:t xml:space="preserve">Client Signature       </w:t>
            </w:r>
            <w:r w:rsidRPr="00330C6B">
              <w:rPr>
                <w:bCs/>
                <w:sz w:val="20"/>
                <w:szCs w:val="20"/>
                <w:highlight w:val="yellow"/>
              </w:rPr>
              <w:tab/>
            </w:r>
            <w:r w:rsidRPr="00330C6B">
              <w:rPr>
                <w:bCs/>
                <w:sz w:val="20"/>
                <w:szCs w:val="20"/>
                <w:highlight w:val="yellow"/>
              </w:rPr>
              <w:tab/>
            </w:r>
            <w:r w:rsidRPr="00330C6B">
              <w:rPr>
                <w:bCs/>
                <w:sz w:val="20"/>
                <w:szCs w:val="20"/>
                <w:highlight w:val="yellow"/>
              </w:rPr>
              <w:tab/>
              <w:t>Date</w:t>
            </w:r>
          </w:p>
        </w:tc>
        <w:tc>
          <w:tcPr>
            <w:tcW w:w="4961" w:type="dxa"/>
            <w:gridSpan w:val="4"/>
            <w:tcBorders>
              <w:top w:val="double" w:sz="4" w:space="0" w:color="auto"/>
              <w:left w:val="double" w:sz="4" w:space="0" w:color="auto"/>
              <w:bottom w:val="double" w:sz="4" w:space="0" w:color="auto"/>
              <w:right w:val="double" w:sz="4" w:space="0" w:color="auto"/>
            </w:tcBorders>
            <w:shd w:val="clear" w:color="auto" w:fill="auto"/>
          </w:tcPr>
          <w:p w:rsidR="00271187" w:rsidRPr="00330C6B" w:rsidRDefault="00271187" w:rsidP="00692248">
            <w:pPr>
              <w:autoSpaceDE w:val="0"/>
              <w:autoSpaceDN w:val="0"/>
              <w:adjustRightInd w:val="0"/>
              <w:spacing w:after="0" w:line="240" w:lineRule="auto"/>
              <w:jc w:val="both"/>
              <w:rPr>
                <w:bCs/>
                <w:sz w:val="20"/>
                <w:szCs w:val="20"/>
                <w:highlight w:val="yellow"/>
              </w:rPr>
            </w:pPr>
            <w:r w:rsidRPr="00330C6B">
              <w:rPr>
                <w:bCs/>
                <w:sz w:val="20"/>
                <w:szCs w:val="20"/>
                <w:highlight w:val="yellow"/>
              </w:rPr>
              <w:t xml:space="preserve">Adviser Signature             </w:t>
            </w:r>
            <w:r w:rsidRPr="00330C6B">
              <w:rPr>
                <w:bCs/>
                <w:sz w:val="20"/>
                <w:szCs w:val="20"/>
                <w:highlight w:val="yellow"/>
              </w:rPr>
              <w:tab/>
            </w:r>
            <w:r w:rsidRPr="00330C6B">
              <w:rPr>
                <w:bCs/>
                <w:sz w:val="20"/>
                <w:szCs w:val="20"/>
                <w:highlight w:val="yellow"/>
              </w:rPr>
              <w:tab/>
              <w:t>Date</w:t>
            </w:r>
          </w:p>
        </w:tc>
      </w:tr>
      <w:tr w:rsidR="00271187" w:rsidRPr="00F20583" w:rsidTr="00692248">
        <w:trPr>
          <w:trHeight w:val="849"/>
        </w:trPr>
        <w:tc>
          <w:tcPr>
            <w:tcW w:w="4597" w:type="dxa"/>
            <w:gridSpan w:val="3"/>
            <w:tcBorders>
              <w:top w:val="double" w:sz="4" w:space="0" w:color="auto"/>
              <w:left w:val="double" w:sz="4" w:space="0" w:color="auto"/>
              <w:bottom w:val="double" w:sz="4" w:space="0" w:color="auto"/>
              <w:right w:val="double" w:sz="4" w:space="0" w:color="auto"/>
            </w:tcBorders>
            <w:shd w:val="clear" w:color="auto" w:fill="auto"/>
          </w:tcPr>
          <w:p w:rsidR="00271187" w:rsidRPr="00330C6B" w:rsidRDefault="00271187" w:rsidP="00692248">
            <w:pPr>
              <w:autoSpaceDE w:val="0"/>
              <w:autoSpaceDN w:val="0"/>
              <w:adjustRightInd w:val="0"/>
              <w:spacing w:after="0" w:line="240" w:lineRule="auto"/>
              <w:jc w:val="both"/>
              <w:rPr>
                <w:bCs/>
                <w:sz w:val="20"/>
                <w:szCs w:val="20"/>
              </w:rPr>
            </w:pPr>
          </w:p>
        </w:tc>
        <w:tc>
          <w:tcPr>
            <w:tcW w:w="4961" w:type="dxa"/>
            <w:gridSpan w:val="4"/>
            <w:tcBorders>
              <w:top w:val="double" w:sz="4" w:space="0" w:color="auto"/>
              <w:left w:val="double" w:sz="4" w:space="0" w:color="auto"/>
            </w:tcBorders>
            <w:shd w:val="clear" w:color="auto" w:fill="auto"/>
          </w:tcPr>
          <w:p w:rsidR="00271187" w:rsidRPr="00330C6B" w:rsidRDefault="00271187" w:rsidP="00692248">
            <w:pPr>
              <w:autoSpaceDE w:val="0"/>
              <w:autoSpaceDN w:val="0"/>
              <w:adjustRightInd w:val="0"/>
              <w:spacing w:after="0" w:line="240" w:lineRule="auto"/>
              <w:jc w:val="both"/>
              <w:rPr>
                <w:bCs/>
                <w:sz w:val="20"/>
                <w:szCs w:val="20"/>
              </w:rPr>
            </w:pPr>
          </w:p>
        </w:tc>
      </w:tr>
      <w:tr w:rsidR="00271187" w:rsidRPr="00F20583" w:rsidTr="00692248">
        <w:trPr>
          <w:trHeight w:val="393"/>
        </w:trPr>
        <w:tc>
          <w:tcPr>
            <w:tcW w:w="4597" w:type="dxa"/>
            <w:gridSpan w:val="3"/>
            <w:tcBorders>
              <w:top w:val="double" w:sz="4" w:space="0" w:color="auto"/>
              <w:left w:val="double" w:sz="4" w:space="0" w:color="auto"/>
              <w:bottom w:val="double" w:sz="4" w:space="0" w:color="auto"/>
              <w:right w:val="double" w:sz="4" w:space="0" w:color="auto"/>
            </w:tcBorders>
            <w:shd w:val="clear" w:color="auto" w:fill="auto"/>
          </w:tcPr>
          <w:p w:rsidR="00271187" w:rsidRPr="00330C6B" w:rsidRDefault="00271187" w:rsidP="00692248">
            <w:pPr>
              <w:autoSpaceDE w:val="0"/>
              <w:autoSpaceDN w:val="0"/>
              <w:adjustRightInd w:val="0"/>
              <w:spacing w:after="0" w:line="240" w:lineRule="auto"/>
              <w:jc w:val="both"/>
              <w:rPr>
                <w:bCs/>
                <w:sz w:val="20"/>
                <w:szCs w:val="20"/>
              </w:rPr>
            </w:pPr>
            <w:r>
              <w:rPr>
                <w:bCs/>
                <w:sz w:val="20"/>
                <w:szCs w:val="20"/>
                <w:highlight w:val="yellow"/>
              </w:rPr>
              <w:t xml:space="preserve">Client#2 </w:t>
            </w:r>
            <w:r w:rsidRPr="00330C6B">
              <w:rPr>
                <w:bCs/>
                <w:sz w:val="20"/>
                <w:szCs w:val="20"/>
                <w:highlight w:val="yellow"/>
              </w:rPr>
              <w:t xml:space="preserve">Signature       </w:t>
            </w:r>
            <w:r w:rsidRPr="00330C6B">
              <w:rPr>
                <w:bCs/>
                <w:sz w:val="20"/>
                <w:szCs w:val="20"/>
                <w:highlight w:val="yellow"/>
              </w:rPr>
              <w:tab/>
            </w:r>
            <w:r w:rsidRPr="00330C6B">
              <w:rPr>
                <w:bCs/>
                <w:sz w:val="20"/>
                <w:szCs w:val="20"/>
                <w:highlight w:val="yellow"/>
              </w:rPr>
              <w:tab/>
            </w:r>
            <w:r w:rsidRPr="00330C6B">
              <w:rPr>
                <w:bCs/>
                <w:sz w:val="20"/>
                <w:szCs w:val="20"/>
                <w:highlight w:val="yellow"/>
              </w:rPr>
              <w:tab/>
              <w:t xml:space="preserve">Date      </w:t>
            </w:r>
          </w:p>
        </w:tc>
        <w:tc>
          <w:tcPr>
            <w:tcW w:w="4961" w:type="dxa"/>
            <w:gridSpan w:val="4"/>
            <w:tcBorders>
              <w:left w:val="double" w:sz="4" w:space="0" w:color="auto"/>
            </w:tcBorders>
            <w:shd w:val="clear" w:color="auto" w:fill="auto"/>
          </w:tcPr>
          <w:p w:rsidR="00271187" w:rsidRPr="00330C6B" w:rsidRDefault="00271187" w:rsidP="00692248">
            <w:pPr>
              <w:autoSpaceDE w:val="0"/>
              <w:autoSpaceDN w:val="0"/>
              <w:adjustRightInd w:val="0"/>
              <w:spacing w:after="0" w:line="240" w:lineRule="auto"/>
              <w:jc w:val="both"/>
              <w:rPr>
                <w:bCs/>
                <w:sz w:val="20"/>
                <w:szCs w:val="20"/>
              </w:rPr>
            </w:pPr>
          </w:p>
        </w:tc>
      </w:tr>
      <w:tr w:rsidR="00271187" w:rsidRPr="00F20583" w:rsidTr="00692248">
        <w:trPr>
          <w:trHeight w:val="393"/>
        </w:trPr>
        <w:tc>
          <w:tcPr>
            <w:tcW w:w="4597" w:type="dxa"/>
            <w:gridSpan w:val="3"/>
            <w:tcBorders>
              <w:top w:val="double" w:sz="4" w:space="0" w:color="auto"/>
              <w:bottom w:val="double" w:sz="4" w:space="0" w:color="auto"/>
            </w:tcBorders>
            <w:shd w:val="clear" w:color="auto" w:fill="auto"/>
          </w:tcPr>
          <w:p w:rsidR="00271187" w:rsidRPr="00330C6B" w:rsidRDefault="00271187" w:rsidP="00692248">
            <w:pPr>
              <w:autoSpaceDE w:val="0"/>
              <w:autoSpaceDN w:val="0"/>
              <w:adjustRightInd w:val="0"/>
              <w:spacing w:after="0" w:line="240" w:lineRule="auto"/>
              <w:jc w:val="both"/>
              <w:rPr>
                <w:bCs/>
                <w:sz w:val="20"/>
                <w:szCs w:val="20"/>
              </w:rPr>
            </w:pPr>
          </w:p>
        </w:tc>
        <w:tc>
          <w:tcPr>
            <w:tcW w:w="4961" w:type="dxa"/>
            <w:gridSpan w:val="4"/>
            <w:tcBorders>
              <w:bottom w:val="double" w:sz="4" w:space="0" w:color="auto"/>
            </w:tcBorders>
            <w:shd w:val="clear" w:color="auto" w:fill="auto"/>
          </w:tcPr>
          <w:p w:rsidR="00271187" w:rsidRPr="00330C6B" w:rsidRDefault="00271187" w:rsidP="00692248">
            <w:pPr>
              <w:autoSpaceDE w:val="0"/>
              <w:autoSpaceDN w:val="0"/>
              <w:adjustRightInd w:val="0"/>
              <w:spacing w:after="0" w:line="240" w:lineRule="auto"/>
              <w:jc w:val="both"/>
              <w:rPr>
                <w:bCs/>
                <w:sz w:val="20"/>
                <w:szCs w:val="20"/>
              </w:rPr>
            </w:pPr>
          </w:p>
        </w:tc>
      </w:tr>
      <w:tr w:rsidR="00271187" w:rsidRPr="00F20583" w:rsidTr="00692248">
        <w:trPr>
          <w:trHeight w:val="393"/>
        </w:trPr>
        <w:tc>
          <w:tcPr>
            <w:tcW w:w="1368" w:type="dxa"/>
            <w:tcBorders>
              <w:top w:val="double" w:sz="4" w:space="0" w:color="auto"/>
              <w:left w:val="double" w:sz="4" w:space="0" w:color="auto"/>
              <w:bottom w:val="double" w:sz="4" w:space="0" w:color="auto"/>
              <w:right w:val="double" w:sz="4" w:space="0" w:color="auto"/>
            </w:tcBorders>
            <w:shd w:val="clear" w:color="auto" w:fill="auto"/>
            <w:vAlign w:val="center"/>
          </w:tcPr>
          <w:p w:rsidR="00271187" w:rsidRPr="00436AF8" w:rsidRDefault="00271187" w:rsidP="00692248">
            <w:pPr>
              <w:autoSpaceDE w:val="0"/>
              <w:autoSpaceDN w:val="0"/>
              <w:adjustRightInd w:val="0"/>
              <w:spacing w:after="0" w:line="240" w:lineRule="auto"/>
              <w:jc w:val="center"/>
              <w:rPr>
                <w:bCs/>
                <w:sz w:val="20"/>
                <w:szCs w:val="20"/>
              </w:rPr>
            </w:pPr>
            <w:r w:rsidRPr="00436AF8">
              <w:rPr>
                <w:bCs/>
                <w:sz w:val="20"/>
                <w:szCs w:val="20"/>
              </w:rPr>
              <w:t>Client Street Address:</w:t>
            </w:r>
          </w:p>
        </w:tc>
        <w:tc>
          <w:tcPr>
            <w:tcW w:w="8190" w:type="dxa"/>
            <w:gridSpan w:val="6"/>
            <w:tcBorders>
              <w:top w:val="double" w:sz="4" w:space="0" w:color="auto"/>
              <w:left w:val="double" w:sz="4" w:space="0" w:color="auto"/>
              <w:bottom w:val="double" w:sz="4" w:space="0" w:color="auto"/>
              <w:right w:val="double" w:sz="4" w:space="0" w:color="auto"/>
            </w:tcBorders>
            <w:shd w:val="clear" w:color="auto" w:fill="auto"/>
            <w:vAlign w:val="center"/>
          </w:tcPr>
          <w:p w:rsidR="00271187" w:rsidRPr="00330C6B" w:rsidRDefault="00271187" w:rsidP="00692248">
            <w:pPr>
              <w:autoSpaceDE w:val="0"/>
              <w:autoSpaceDN w:val="0"/>
              <w:adjustRightInd w:val="0"/>
              <w:spacing w:after="0" w:line="240" w:lineRule="auto"/>
              <w:jc w:val="center"/>
              <w:rPr>
                <w:bCs/>
                <w:sz w:val="20"/>
                <w:szCs w:val="20"/>
              </w:rPr>
            </w:pPr>
          </w:p>
        </w:tc>
      </w:tr>
      <w:tr w:rsidR="00271187" w:rsidRPr="00F20583" w:rsidTr="00692248">
        <w:trPr>
          <w:trHeight w:val="393"/>
        </w:trPr>
        <w:tc>
          <w:tcPr>
            <w:tcW w:w="1368" w:type="dxa"/>
            <w:tcBorders>
              <w:top w:val="double" w:sz="4" w:space="0" w:color="auto"/>
              <w:left w:val="double" w:sz="4" w:space="0" w:color="auto"/>
              <w:bottom w:val="double" w:sz="4" w:space="0" w:color="auto"/>
              <w:right w:val="double" w:sz="4" w:space="0" w:color="auto"/>
            </w:tcBorders>
            <w:shd w:val="clear" w:color="auto" w:fill="auto"/>
            <w:vAlign w:val="center"/>
          </w:tcPr>
          <w:p w:rsidR="00271187" w:rsidRPr="00330C6B" w:rsidRDefault="00271187" w:rsidP="00692248">
            <w:pPr>
              <w:autoSpaceDE w:val="0"/>
              <w:autoSpaceDN w:val="0"/>
              <w:adjustRightInd w:val="0"/>
              <w:spacing w:after="0" w:line="240" w:lineRule="auto"/>
              <w:jc w:val="center"/>
              <w:rPr>
                <w:bCs/>
                <w:sz w:val="20"/>
                <w:szCs w:val="20"/>
              </w:rPr>
            </w:pPr>
            <w:r w:rsidRPr="00330C6B">
              <w:rPr>
                <w:bCs/>
                <w:sz w:val="20"/>
                <w:szCs w:val="20"/>
              </w:rPr>
              <w:t>City:</w:t>
            </w:r>
          </w:p>
        </w:tc>
        <w:tc>
          <w:tcPr>
            <w:tcW w:w="2610" w:type="dxa"/>
            <w:tcBorders>
              <w:top w:val="double" w:sz="4" w:space="0" w:color="auto"/>
              <w:left w:val="double" w:sz="4" w:space="0" w:color="auto"/>
              <w:bottom w:val="double" w:sz="4" w:space="0" w:color="auto"/>
              <w:right w:val="double" w:sz="4" w:space="0" w:color="auto"/>
            </w:tcBorders>
            <w:shd w:val="clear" w:color="auto" w:fill="auto"/>
            <w:vAlign w:val="center"/>
          </w:tcPr>
          <w:p w:rsidR="00271187" w:rsidRPr="00330C6B" w:rsidRDefault="00271187" w:rsidP="00692248">
            <w:pPr>
              <w:autoSpaceDE w:val="0"/>
              <w:autoSpaceDN w:val="0"/>
              <w:adjustRightInd w:val="0"/>
              <w:spacing w:after="0" w:line="240" w:lineRule="auto"/>
              <w:jc w:val="center"/>
              <w:rPr>
                <w:bCs/>
                <w:sz w:val="20"/>
                <w:szCs w:val="20"/>
              </w:rPr>
            </w:pPr>
          </w:p>
        </w:tc>
        <w:tc>
          <w:tcPr>
            <w:tcW w:w="1170" w:type="dxa"/>
            <w:gridSpan w:val="2"/>
            <w:tcBorders>
              <w:top w:val="double" w:sz="4" w:space="0" w:color="auto"/>
              <w:left w:val="double" w:sz="4" w:space="0" w:color="auto"/>
              <w:bottom w:val="double" w:sz="4" w:space="0" w:color="auto"/>
              <w:right w:val="double" w:sz="4" w:space="0" w:color="auto"/>
            </w:tcBorders>
            <w:vAlign w:val="center"/>
          </w:tcPr>
          <w:p w:rsidR="00271187" w:rsidRPr="00330C6B" w:rsidRDefault="00271187" w:rsidP="00692248">
            <w:pPr>
              <w:autoSpaceDE w:val="0"/>
              <w:autoSpaceDN w:val="0"/>
              <w:adjustRightInd w:val="0"/>
              <w:spacing w:after="0" w:line="240" w:lineRule="auto"/>
              <w:jc w:val="center"/>
              <w:rPr>
                <w:bCs/>
                <w:sz w:val="20"/>
                <w:szCs w:val="20"/>
              </w:rPr>
            </w:pPr>
            <w:r w:rsidRPr="00330C6B">
              <w:rPr>
                <w:bCs/>
                <w:sz w:val="20"/>
                <w:szCs w:val="20"/>
              </w:rPr>
              <w:t>State:</w:t>
            </w:r>
          </w:p>
        </w:tc>
        <w:tc>
          <w:tcPr>
            <w:tcW w:w="2192" w:type="dxa"/>
            <w:tcBorders>
              <w:top w:val="double" w:sz="4" w:space="0" w:color="auto"/>
              <w:left w:val="double" w:sz="4" w:space="0" w:color="auto"/>
              <w:bottom w:val="double" w:sz="4" w:space="0" w:color="auto"/>
              <w:right w:val="double" w:sz="4" w:space="0" w:color="auto"/>
            </w:tcBorders>
            <w:vAlign w:val="center"/>
          </w:tcPr>
          <w:p w:rsidR="00271187" w:rsidRPr="00330C6B" w:rsidRDefault="00271187" w:rsidP="00692248">
            <w:pPr>
              <w:autoSpaceDE w:val="0"/>
              <w:autoSpaceDN w:val="0"/>
              <w:adjustRightInd w:val="0"/>
              <w:spacing w:after="0" w:line="240" w:lineRule="auto"/>
              <w:jc w:val="center"/>
              <w:rPr>
                <w:bCs/>
                <w:sz w:val="20"/>
                <w:szCs w:val="20"/>
              </w:rPr>
            </w:pPr>
          </w:p>
        </w:tc>
        <w:tc>
          <w:tcPr>
            <w:tcW w:w="578" w:type="dxa"/>
            <w:tcBorders>
              <w:top w:val="double" w:sz="4" w:space="0" w:color="auto"/>
              <w:left w:val="double" w:sz="4" w:space="0" w:color="auto"/>
              <w:bottom w:val="double" w:sz="4" w:space="0" w:color="auto"/>
              <w:right w:val="double" w:sz="4" w:space="0" w:color="auto"/>
            </w:tcBorders>
            <w:shd w:val="clear" w:color="auto" w:fill="auto"/>
            <w:vAlign w:val="center"/>
          </w:tcPr>
          <w:p w:rsidR="00271187" w:rsidRPr="00330C6B" w:rsidRDefault="00271187" w:rsidP="00692248">
            <w:pPr>
              <w:autoSpaceDE w:val="0"/>
              <w:autoSpaceDN w:val="0"/>
              <w:adjustRightInd w:val="0"/>
              <w:spacing w:after="0" w:line="240" w:lineRule="auto"/>
              <w:jc w:val="center"/>
              <w:rPr>
                <w:bCs/>
                <w:sz w:val="20"/>
                <w:szCs w:val="20"/>
              </w:rPr>
            </w:pPr>
            <w:r w:rsidRPr="00330C6B">
              <w:rPr>
                <w:bCs/>
                <w:sz w:val="20"/>
                <w:szCs w:val="20"/>
              </w:rPr>
              <w:t>Zip:</w:t>
            </w:r>
          </w:p>
        </w:tc>
        <w:tc>
          <w:tcPr>
            <w:tcW w:w="1640" w:type="dxa"/>
            <w:tcBorders>
              <w:top w:val="double" w:sz="4" w:space="0" w:color="auto"/>
              <w:left w:val="double" w:sz="4" w:space="0" w:color="auto"/>
              <w:bottom w:val="double" w:sz="4" w:space="0" w:color="auto"/>
              <w:right w:val="double" w:sz="4" w:space="0" w:color="auto"/>
            </w:tcBorders>
            <w:shd w:val="clear" w:color="auto" w:fill="auto"/>
            <w:vAlign w:val="center"/>
          </w:tcPr>
          <w:p w:rsidR="00271187" w:rsidRPr="00330C6B" w:rsidRDefault="00271187" w:rsidP="00692248">
            <w:pPr>
              <w:autoSpaceDE w:val="0"/>
              <w:autoSpaceDN w:val="0"/>
              <w:adjustRightInd w:val="0"/>
              <w:spacing w:after="0" w:line="240" w:lineRule="auto"/>
              <w:jc w:val="center"/>
              <w:rPr>
                <w:bCs/>
                <w:sz w:val="20"/>
                <w:szCs w:val="20"/>
              </w:rPr>
            </w:pPr>
          </w:p>
        </w:tc>
      </w:tr>
      <w:tr w:rsidR="00271187" w:rsidRPr="00F20583" w:rsidTr="00692248">
        <w:trPr>
          <w:trHeight w:val="393"/>
        </w:trPr>
        <w:tc>
          <w:tcPr>
            <w:tcW w:w="1368" w:type="dxa"/>
            <w:tcBorders>
              <w:top w:val="double" w:sz="4" w:space="0" w:color="auto"/>
              <w:left w:val="double" w:sz="4" w:space="0" w:color="auto"/>
              <w:bottom w:val="double" w:sz="4" w:space="0" w:color="auto"/>
              <w:right w:val="double" w:sz="4" w:space="0" w:color="auto"/>
            </w:tcBorders>
            <w:shd w:val="clear" w:color="auto" w:fill="auto"/>
            <w:vAlign w:val="center"/>
          </w:tcPr>
          <w:p w:rsidR="00271187" w:rsidRPr="00330C6B" w:rsidRDefault="00271187" w:rsidP="00692248">
            <w:pPr>
              <w:autoSpaceDE w:val="0"/>
              <w:autoSpaceDN w:val="0"/>
              <w:adjustRightInd w:val="0"/>
              <w:spacing w:after="0" w:line="240" w:lineRule="auto"/>
              <w:jc w:val="center"/>
              <w:rPr>
                <w:bCs/>
                <w:sz w:val="20"/>
                <w:szCs w:val="20"/>
              </w:rPr>
            </w:pPr>
            <w:r w:rsidRPr="00330C6B">
              <w:rPr>
                <w:bCs/>
                <w:sz w:val="20"/>
                <w:szCs w:val="20"/>
              </w:rPr>
              <w:t>Phone:</w:t>
            </w:r>
          </w:p>
        </w:tc>
        <w:tc>
          <w:tcPr>
            <w:tcW w:w="2610" w:type="dxa"/>
            <w:tcBorders>
              <w:top w:val="double" w:sz="4" w:space="0" w:color="auto"/>
              <w:left w:val="double" w:sz="4" w:space="0" w:color="auto"/>
              <w:bottom w:val="double" w:sz="4" w:space="0" w:color="auto"/>
              <w:right w:val="double" w:sz="4" w:space="0" w:color="auto"/>
            </w:tcBorders>
            <w:shd w:val="clear" w:color="auto" w:fill="auto"/>
            <w:vAlign w:val="center"/>
          </w:tcPr>
          <w:p w:rsidR="00271187" w:rsidRPr="00330C6B" w:rsidRDefault="00271187" w:rsidP="00692248">
            <w:pPr>
              <w:autoSpaceDE w:val="0"/>
              <w:autoSpaceDN w:val="0"/>
              <w:adjustRightInd w:val="0"/>
              <w:spacing w:after="0" w:line="240" w:lineRule="auto"/>
              <w:jc w:val="center"/>
              <w:rPr>
                <w:bCs/>
                <w:sz w:val="20"/>
                <w:szCs w:val="20"/>
              </w:rPr>
            </w:pPr>
          </w:p>
        </w:tc>
        <w:tc>
          <w:tcPr>
            <w:tcW w:w="1170"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271187" w:rsidRPr="00330C6B" w:rsidRDefault="00271187" w:rsidP="00692248">
            <w:pPr>
              <w:autoSpaceDE w:val="0"/>
              <w:autoSpaceDN w:val="0"/>
              <w:adjustRightInd w:val="0"/>
              <w:spacing w:after="0" w:line="240" w:lineRule="auto"/>
              <w:jc w:val="center"/>
              <w:rPr>
                <w:bCs/>
                <w:sz w:val="20"/>
                <w:szCs w:val="20"/>
              </w:rPr>
            </w:pPr>
            <w:r>
              <w:rPr>
                <w:bCs/>
                <w:sz w:val="20"/>
                <w:szCs w:val="20"/>
              </w:rPr>
              <w:t>E-Mail(s)</w:t>
            </w:r>
            <w:r w:rsidRPr="00330C6B">
              <w:rPr>
                <w:bCs/>
                <w:sz w:val="20"/>
                <w:szCs w:val="20"/>
              </w:rPr>
              <w:t>:</w:t>
            </w:r>
          </w:p>
        </w:tc>
        <w:tc>
          <w:tcPr>
            <w:tcW w:w="441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271187" w:rsidRPr="00330C6B" w:rsidRDefault="00271187" w:rsidP="00692248">
            <w:pPr>
              <w:autoSpaceDE w:val="0"/>
              <w:autoSpaceDN w:val="0"/>
              <w:adjustRightInd w:val="0"/>
              <w:spacing w:after="0" w:line="240" w:lineRule="auto"/>
              <w:jc w:val="center"/>
              <w:rPr>
                <w:bCs/>
                <w:sz w:val="20"/>
                <w:szCs w:val="20"/>
              </w:rPr>
            </w:pPr>
          </w:p>
        </w:tc>
      </w:tr>
    </w:tbl>
    <w:p w:rsidR="00271187" w:rsidRPr="00F20583" w:rsidRDefault="00271187" w:rsidP="00271187">
      <w:pPr>
        <w:autoSpaceDE w:val="0"/>
        <w:autoSpaceDN w:val="0"/>
        <w:adjustRightInd w:val="0"/>
        <w:spacing w:after="0" w:line="240" w:lineRule="auto"/>
        <w:jc w:val="both"/>
        <w:rPr>
          <w:bCs/>
          <w:sz w:val="20"/>
          <w:szCs w:val="20"/>
        </w:rPr>
      </w:pPr>
    </w:p>
    <w:p w:rsidR="00271187" w:rsidRDefault="00271187" w:rsidP="00271187">
      <w:pPr>
        <w:spacing w:after="0" w:line="240" w:lineRule="auto"/>
        <w:rPr>
          <w:rFonts w:cs="Arial,Bold"/>
          <w:b/>
          <w:bCs/>
          <w:sz w:val="20"/>
          <w:szCs w:val="20"/>
        </w:rPr>
        <w:sectPr w:rsidR="00271187" w:rsidSect="00C8624F">
          <w:type w:val="continuous"/>
          <w:pgSz w:w="12240" w:h="15840"/>
          <w:pgMar w:top="1440" w:right="1800" w:bottom="1440" w:left="1620" w:header="720" w:footer="720" w:gutter="0"/>
          <w:pgBorders w:offsetFrom="page">
            <w:top w:val="thickThinSmallGap" w:sz="12" w:space="24" w:color="auto"/>
            <w:left w:val="thickThinSmallGap" w:sz="12" w:space="24" w:color="auto"/>
            <w:bottom w:val="thinThickSmallGap" w:sz="12" w:space="24" w:color="auto"/>
            <w:right w:val="thinThickSmallGap" w:sz="12" w:space="24" w:color="auto"/>
          </w:pgBorders>
          <w:cols w:space="720"/>
          <w:noEndnote/>
          <w:titlePg/>
        </w:sectPr>
      </w:pPr>
    </w:p>
    <w:p w:rsidR="007A4D59" w:rsidRPr="00F20583" w:rsidRDefault="007A4D59" w:rsidP="007A4D59">
      <w:pPr>
        <w:autoSpaceDE w:val="0"/>
        <w:autoSpaceDN w:val="0"/>
        <w:adjustRightInd w:val="0"/>
        <w:spacing w:after="0" w:line="240" w:lineRule="auto"/>
        <w:rPr>
          <w:b/>
          <w:bCs/>
          <w:sz w:val="20"/>
          <w:szCs w:val="20"/>
        </w:rPr>
      </w:pPr>
      <w:r>
        <w:rPr>
          <w:b/>
          <w:bCs/>
          <w:sz w:val="20"/>
          <w:szCs w:val="20"/>
        </w:rPr>
        <w:lastRenderedPageBreak/>
        <w:t>Exhibit I</w:t>
      </w:r>
    </w:p>
    <w:p w:rsidR="007A4D59" w:rsidRPr="00F20583" w:rsidRDefault="007A4D59" w:rsidP="007A4D59">
      <w:pPr>
        <w:autoSpaceDE w:val="0"/>
        <w:autoSpaceDN w:val="0"/>
        <w:adjustRightInd w:val="0"/>
        <w:spacing w:after="0" w:line="240" w:lineRule="auto"/>
        <w:rPr>
          <w:sz w:val="20"/>
          <w:szCs w:val="20"/>
        </w:rPr>
      </w:pPr>
    </w:p>
    <w:p w:rsidR="007A4D59" w:rsidRPr="00F20583" w:rsidRDefault="007A4D59" w:rsidP="007A4D59">
      <w:pPr>
        <w:autoSpaceDE w:val="0"/>
        <w:autoSpaceDN w:val="0"/>
        <w:adjustRightInd w:val="0"/>
        <w:spacing w:after="0" w:line="240" w:lineRule="auto"/>
        <w:rPr>
          <w:b/>
          <w:bCs/>
          <w:sz w:val="20"/>
          <w:szCs w:val="20"/>
        </w:rPr>
      </w:pPr>
      <w:r w:rsidRPr="00F20583">
        <w:rPr>
          <w:b/>
          <w:bCs/>
          <w:sz w:val="20"/>
          <w:szCs w:val="20"/>
        </w:rPr>
        <w:t>Fee Schedule</w:t>
      </w:r>
    </w:p>
    <w:p w:rsidR="007A4D59" w:rsidRPr="00F20583" w:rsidRDefault="007A4D59" w:rsidP="007A4D59">
      <w:pPr>
        <w:autoSpaceDE w:val="0"/>
        <w:autoSpaceDN w:val="0"/>
        <w:adjustRightInd w:val="0"/>
        <w:spacing w:after="0" w:line="240" w:lineRule="auto"/>
        <w:rPr>
          <w:b/>
          <w:bCs/>
          <w:sz w:val="20"/>
          <w:szCs w:val="20"/>
        </w:rPr>
      </w:pPr>
    </w:p>
    <w:p w:rsidR="007A4D59" w:rsidRDefault="004C5775" w:rsidP="007A4D59">
      <w:pPr>
        <w:autoSpaceDE w:val="0"/>
        <w:autoSpaceDN w:val="0"/>
        <w:adjustRightInd w:val="0"/>
        <w:spacing w:after="0" w:line="240" w:lineRule="auto"/>
        <w:rPr>
          <w:b/>
          <w:bCs/>
          <w:sz w:val="20"/>
          <w:szCs w:val="20"/>
        </w:rPr>
      </w:pPr>
      <w:r w:rsidRPr="004C5775">
        <w:rPr>
          <w:b/>
          <w:bCs/>
          <w:sz w:val="20"/>
          <w:szCs w:val="20"/>
        </w:rPr>
        <w:t>OWML’s Services</w:t>
      </w:r>
    </w:p>
    <w:p w:rsidR="004C5775" w:rsidRPr="004C5775" w:rsidRDefault="004C5775" w:rsidP="007A4D59">
      <w:pPr>
        <w:autoSpaceDE w:val="0"/>
        <w:autoSpaceDN w:val="0"/>
        <w:adjustRightInd w:val="0"/>
        <w:spacing w:after="0" w:line="240" w:lineRule="auto"/>
        <w:rPr>
          <w:bCs/>
          <w:sz w:val="20"/>
          <w:szCs w:val="20"/>
        </w:rPr>
      </w:pPr>
    </w:p>
    <w:p w:rsidR="004C5775" w:rsidRDefault="004C5775" w:rsidP="007A4D59">
      <w:pPr>
        <w:autoSpaceDE w:val="0"/>
        <w:autoSpaceDN w:val="0"/>
        <w:adjustRightInd w:val="0"/>
        <w:spacing w:after="0" w:line="240" w:lineRule="auto"/>
        <w:rPr>
          <w:bCs/>
          <w:sz w:val="20"/>
          <w:szCs w:val="20"/>
        </w:rPr>
      </w:pPr>
      <w:r>
        <w:rPr>
          <w:bCs/>
          <w:sz w:val="20"/>
          <w:szCs w:val="20"/>
        </w:rPr>
        <w:t>This Agreement does not provide OWML the authority to place trades. Client hereby requests the financial planning services marked below:</w:t>
      </w:r>
    </w:p>
    <w:p w:rsidR="004C5775" w:rsidRDefault="004C5775" w:rsidP="004C5775">
      <w:pPr>
        <w:pStyle w:val="NoSpacing"/>
        <w:tabs>
          <w:tab w:val="left" w:pos="720"/>
          <w:tab w:val="left" w:pos="1786"/>
          <w:tab w:val="left" w:pos="2343"/>
          <w:tab w:val="left" w:pos="4032"/>
        </w:tabs>
        <w:ind w:left="360"/>
        <w:jc w:val="both"/>
        <w:rPr>
          <w:rFonts w:ascii="Book Antiqua" w:hAnsi="Book Antiqua"/>
          <w:sz w:val="20"/>
          <w:szCs w:val="20"/>
        </w:rPr>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p>
    <w:p w:rsidR="004C5775" w:rsidRDefault="004C5775" w:rsidP="004C5775">
      <w:pPr>
        <w:pStyle w:val="NoSpacing"/>
        <w:ind w:left="720"/>
        <w:jc w:val="both"/>
        <w:rPr>
          <w:rFonts w:ascii="Book Antiqua" w:hAnsi="Book Antiqua"/>
          <w:sz w:val="20"/>
          <w:szCs w:val="20"/>
        </w:rPr>
      </w:pPr>
      <w:r>
        <w:rPr>
          <w:rFonts w:ascii="Book Antiqua" w:hAnsi="Book Antiqua"/>
          <w:sz w:val="20"/>
          <w:szCs w:val="20"/>
        </w:rPr>
        <w:t xml:space="preserve">___ Investment Planning </w:t>
      </w:r>
    </w:p>
    <w:p w:rsidR="004C5775" w:rsidRDefault="004C5775" w:rsidP="004C5775">
      <w:pPr>
        <w:pStyle w:val="NoSpacing"/>
        <w:ind w:left="720"/>
        <w:jc w:val="both"/>
        <w:rPr>
          <w:rFonts w:ascii="Book Antiqua" w:hAnsi="Book Antiqua"/>
          <w:sz w:val="20"/>
          <w:szCs w:val="20"/>
        </w:rPr>
      </w:pPr>
      <w:r>
        <w:rPr>
          <w:rFonts w:ascii="Book Antiqua" w:hAnsi="Book Antiqua"/>
          <w:sz w:val="20"/>
          <w:szCs w:val="20"/>
        </w:rPr>
        <w:t xml:space="preserve">___ Insurance Planning </w:t>
      </w:r>
    </w:p>
    <w:p w:rsidR="004C5775" w:rsidRDefault="004C5775" w:rsidP="004C5775">
      <w:pPr>
        <w:pStyle w:val="NoSpacing"/>
        <w:ind w:left="720"/>
        <w:jc w:val="both"/>
        <w:rPr>
          <w:rFonts w:ascii="Book Antiqua" w:hAnsi="Book Antiqua"/>
          <w:sz w:val="20"/>
          <w:szCs w:val="20"/>
        </w:rPr>
      </w:pPr>
      <w:r>
        <w:rPr>
          <w:rFonts w:ascii="Book Antiqua" w:hAnsi="Book Antiqua"/>
          <w:sz w:val="20"/>
          <w:szCs w:val="20"/>
        </w:rPr>
        <w:t>___ Tax Planning &amp; Integration</w:t>
      </w:r>
    </w:p>
    <w:p w:rsidR="004C5775" w:rsidRDefault="004C5775" w:rsidP="004C5775">
      <w:pPr>
        <w:pStyle w:val="NoSpacing"/>
        <w:ind w:left="720"/>
        <w:jc w:val="both"/>
        <w:rPr>
          <w:rFonts w:ascii="Book Antiqua" w:hAnsi="Book Antiqua"/>
          <w:sz w:val="20"/>
          <w:szCs w:val="20"/>
        </w:rPr>
      </w:pPr>
      <w:r>
        <w:rPr>
          <w:rFonts w:ascii="Book Antiqua" w:hAnsi="Book Antiqua"/>
          <w:sz w:val="20"/>
          <w:szCs w:val="20"/>
        </w:rPr>
        <w:t xml:space="preserve">___ Retirement Planning </w:t>
      </w:r>
    </w:p>
    <w:p w:rsidR="004C5775" w:rsidRDefault="004C5775" w:rsidP="004C5775">
      <w:pPr>
        <w:pStyle w:val="NoSpacing"/>
        <w:ind w:left="720"/>
        <w:jc w:val="both"/>
        <w:rPr>
          <w:rFonts w:ascii="Book Antiqua" w:hAnsi="Book Antiqua"/>
          <w:sz w:val="20"/>
          <w:szCs w:val="20"/>
        </w:rPr>
      </w:pPr>
      <w:r>
        <w:rPr>
          <w:rFonts w:ascii="Book Antiqua" w:hAnsi="Book Antiqua"/>
          <w:sz w:val="20"/>
          <w:szCs w:val="20"/>
        </w:rPr>
        <w:t xml:space="preserve">___ Education Planning </w:t>
      </w:r>
    </w:p>
    <w:p w:rsidR="004C5775" w:rsidRDefault="004C5775" w:rsidP="004C5775">
      <w:pPr>
        <w:pStyle w:val="NoSpacing"/>
        <w:ind w:left="720"/>
        <w:jc w:val="both"/>
        <w:rPr>
          <w:rFonts w:ascii="Book Antiqua" w:hAnsi="Book Antiqua"/>
          <w:sz w:val="20"/>
          <w:szCs w:val="20"/>
        </w:rPr>
      </w:pPr>
      <w:r>
        <w:rPr>
          <w:rFonts w:ascii="Book Antiqua" w:hAnsi="Book Antiqua"/>
          <w:sz w:val="20"/>
          <w:szCs w:val="20"/>
        </w:rPr>
        <w:t>___ Debt/Credit Planning</w:t>
      </w:r>
      <w:bookmarkStart w:id="5" w:name="_GoBack"/>
      <w:bookmarkEnd w:id="5"/>
    </w:p>
    <w:p w:rsidR="004C5775" w:rsidRDefault="004C5775" w:rsidP="004C5775">
      <w:pPr>
        <w:pStyle w:val="NoSpacing"/>
        <w:ind w:left="720"/>
        <w:jc w:val="both"/>
        <w:rPr>
          <w:rFonts w:ascii="Book Antiqua" w:hAnsi="Book Antiqua"/>
          <w:sz w:val="20"/>
          <w:szCs w:val="20"/>
        </w:rPr>
      </w:pPr>
      <w:r>
        <w:rPr>
          <w:rFonts w:ascii="Book Antiqua" w:hAnsi="Book Antiqua"/>
          <w:sz w:val="20"/>
          <w:szCs w:val="20"/>
        </w:rPr>
        <w:t xml:space="preserve">___ </w:t>
      </w:r>
      <w:r>
        <w:rPr>
          <w:rFonts w:ascii="Book Antiqua" w:hAnsi="Book Antiqua"/>
          <w:i/>
          <w:sz w:val="20"/>
          <w:szCs w:val="20"/>
        </w:rPr>
        <w:t>Other</w:t>
      </w:r>
      <w:r>
        <w:rPr>
          <w:rFonts w:ascii="Book Antiqua" w:hAnsi="Book Antiqua"/>
          <w:sz w:val="20"/>
          <w:szCs w:val="20"/>
        </w:rPr>
        <w:t>: ___________________________________________________</w:t>
      </w:r>
    </w:p>
    <w:p w:rsidR="004C5775" w:rsidRDefault="004C5775" w:rsidP="004C5775">
      <w:pPr>
        <w:pStyle w:val="NoSpacing"/>
        <w:tabs>
          <w:tab w:val="left" w:pos="1083"/>
        </w:tabs>
        <w:ind w:left="360"/>
        <w:jc w:val="both"/>
        <w:rPr>
          <w:rFonts w:ascii="Book Antiqua" w:hAnsi="Book Antiqua"/>
          <w:sz w:val="20"/>
          <w:szCs w:val="20"/>
        </w:rPr>
      </w:pPr>
      <w:r>
        <w:rPr>
          <w:rFonts w:ascii="Book Antiqua" w:hAnsi="Book Antiqua"/>
          <w:sz w:val="20"/>
          <w:szCs w:val="20"/>
        </w:rPr>
        <w:t xml:space="preserve"> </w:t>
      </w:r>
      <w:r>
        <w:rPr>
          <w:rFonts w:ascii="Book Antiqua" w:hAnsi="Book Antiqua"/>
          <w:sz w:val="20"/>
          <w:szCs w:val="20"/>
        </w:rPr>
        <w:tab/>
      </w:r>
    </w:p>
    <w:p w:rsidR="004C5775" w:rsidRDefault="004C5775" w:rsidP="004C5775">
      <w:pPr>
        <w:pStyle w:val="NoSpacing"/>
        <w:jc w:val="both"/>
        <w:rPr>
          <w:rFonts w:ascii="Book Antiqua" w:hAnsi="Book Antiqua"/>
          <w:sz w:val="20"/>
          <w:szCs w:val="20"/>
        </w:rPr>
      </w:pPr>
      <w:r>
        <w:rPr>
          <w:rFonts w:ascii="Book Antiqua" w:hAnsi="Book Antiqua" w:cs="Arial"/>
          <w:sz w:val="20"/>
          <w:szCs w:val="20"/>
        </w:rPr>
        <w:t xml:space="preserve">_____/_____ </w:t>
      </w:r>
      <w:r>
        <w:rPr>
          <w:rFonts w:ascii="Book Antiqua" w:hAnsi="Book Antiqua"/>
          <w:sz w:val="20"/>
          <w:szCs w:val="20"/>
        </w:rPr>
        <w:t>By initialing here, Client agrees to the services set forth above</w:t>
      </w:r>
      <w:bookmarkStart w:id="6" w:name="FeeScheduleEstimatedHours"/>
      <w:bookmarkEnd w:id="6"/>
      <w:r>
        <w:rPr>
          <w:rFonts w:ascii="Book Antiqua" w:hAnsi="Book Antiqua"/>
          <w:sz w:val="20"/>
          <w:szCs w:val="20"/>
        </w:rPr>
        <w:t>.</w:t>
      </w:r>
    </w:p>
    <w:p w:rsidR="004C5775" w:rsidRPr="004C5775" w:rsidRDefault="004C5775" w:rsidP="007A4D59">
      <w:pPr>
        <w:autoSpaceDE w:val="0"/>
        <w:autoSpaceDN w:val="0"/>
        <w:adjustRightInd w:val="0"/>
        <w:spacing w:after="0" w:line="240" w:lineRule="auto"/>
        <w:rPr>
          <w:bCs/>
          <w:sz w:val="20"/>
          <w:szCs w:val="20"/>
        </w:rPr>
      </w:pPr>
    </w:p>
    <w:p w:rsidR="007A4D59" w:rsidRDefault="007A4D59" w:rsidP="007A4D59">
      <w:pPr>
        <w:autoSpaceDE w:val="0"/>
        <w:autoSpaceDN w:val="0"/>
        <w:adjustRightInd w:val="0"/>
        <w:spacing w:after="0" w:line="240" w:lineRule="auto"/>
        <w:rPr>
          <w:bCs/>
          <w:sz w:val="20"/>
          <w:szCs w:val="20"/>
        </w:rPr>
      </w:pPr>
    </w:p>
    <w:p w:rsidR="007A4D59" w:rsidRPr="00537893" w:rsidRDefault="00F31E78" w:rsidP="00537893">
      <w:pPr>
        <w:pStyle w:val="Heading3"/>
        <w:ind w:left="0"/>
        <w:rPr>
          <w:rFonts w:ascii="Book Antiqua" w:hAnsi="Book Antiqua"/>
          <w:sz w:val="20"/>
          <w:szCs w:val="20"/>
        </w:rPr>
      </w:pPr>
      <w:r w:rsidRPr="00537893">
        <w:rPr>
          <w:rFonts w:ascii="Book Antiqua" w:hAnsi="Book Antiqua"/>
          <w:sz w:val="20"/>
          <w:szCs w:val="20"/>
        </w:rPr>
        <w:t>OWML’s Fees</w:t>
      </w:r>
    </w:p>
    <w:p w:rsidR="00F31E78" w:rsidRDefault="00F31E78" w:rsidP="007A4D59">
      <w:pPr>
        <w:autoSpaceDE w:val="0"/>
        <w:autoSpaceDN w:val="0"/>
        <w:adjustRightInd w:val="0"/>
        <w:spacing w:after="0" w:line="240" w:lineRule="auto"/>
        <w:rPr>
          <w:bCs/>
          <w:sz w:val="20"/>
          <w:szCs w:val="20"/>
        </w:rPr>
      </w:pPr>
    </w:p>
    <w:p w:rsidR="00537893" w:rsidRPr="00537893" w:rsidRDefault="00537893" w:rsidP="00D370FC">
      <w:pPr>
        <w:spacing w:after="0"/>
        <w:ind w:left="720"/>
        <w:rPr>
          <w:rFonts w:cs="Arial,Bold"/>
          <w:bCs/>
          <w:sz w:val="20"/>
          <w:szCs w:val="20"/>
        </w:rPr>
      </w:pPr>
      <w:bookmarkStart w:id="7" w:name="FeeScheduleAbbrevsFees"/>
      <w:r>
        <w:rPr>
          <w:b/>
          <w:color w:val="000000"/>
          <w:sz w:val="20"/>
        </w:rPr>
        <w:t>Fixed Fees</w:t>
      </w:r>
      <w:bookmarkEnd w:id="7"/>
    </w:p>
    <w:p w:rsidR="008A3EF8" w:rsidRDefault="008A3EF8">
      <w:pPr>
        <w:pStyle w:val="NoSpacing"/>
        <w:ind w:left="720"/>
        <w:jc w:val="both"/>
        <w:rPr>
          <w:rFonts w:ascii="Book Antiqua" w:hAnsi="Book Antiqua"/>
        </w:rPr>
      </w:pPr>
    </w:p>
    <w:p w:rsidR="008A3EF8" w:rsidRDefault="007D6EF7">
      <w:pPr>
        <w:pStyle w:val="NoSpacing"/>
        <w:ind w:left="720"/>
        <w:jc w:val="both"/>
        <w:rPr>
          <w:rFonts w:ascii="Book Antiqua" w:hAnsi="Book Antiqua"/>
        </w:rPr>
      </w:pPr>
      <w:r>
        <w:rPr>
          <w:rFonts w:ascii="Book Antiqua"/>
          <w:color w:val="000000"/>
          <w:sz w:val="20"/>
        </w:rPr>
        <w:t>The fixed rate for creating client financial plans is between $1</w:t>
      </w:r>
      <w:r w:rsidR="00776A54">
        <w:rPr>
          <w:rFonts w:ascii="Book Antiqua"/>
          <w:color w:val="000000"/>
          <w:sz w:val="20"/>
        </w:rPr>
        <w:t>,</w:t>
      </w:r>
      <w:r>
        <w:rPr>
          <w:rFonts w:ascii="Book Antiqua"/>
          <w:color w:val="000000"/>
          <w:sz w:val="20"/>
        </w:rPr>
        <w:t>000 and $3</w:t>
      </w:r>
      <w:r w:rsidR="00776A54">
        <w:rPr>
          <w:rFonts w:ascii="Book Antiqua"/>
          <w:color w:val="000000"/>
          <w:sz w:val="20"/>
        </w:rPr>
        <w:t>,</w:t>
      </w:r>
      <w:r>
        <w:rPr>
          <w:rFonts w:ascii="Book Antiqua"/>
          <w:color w:val="000000"/>
          <w:sz w:val="20"/>
        </w:rPr>
        <w:t>000. Fixed financial planning fees are paid via check or cash.</w:t>
      </w:r>
    </w:p>
    <w:p w:rsidR="008A3EF8" w:rsidRDefault="008A3EF8">
      <w:pPr>
        <w:pStyle w:val="NoSpacing"/>
        <w:ind w:left="720"/>
        <w:jc w:val="both"/>
        <w:rPr>
          <w:rFonts w:ascii="Book Antiqua" w:hAnsi="Book Antiqua"/>
        </w:rPr>
      </w:pPr>
    </w:p>
    <w:p w:rsidR="008A3EF8" w:rsidRDefault="007D6EF7">
      <w:pPr>
        <w:pStyle w:val="NoSpacing"/>
        <w:ind w:left="720"/>
        <w:jc w:val="both"/>
        <w:rPr>
          <w:rFonts w:ascii="Book Antiqua" w:hAnsi="Book Antiqua"/>
        </w:rPr>
      </w:pPr>
      <w:r>
        <w:rPr>
          <w:rFonts w:ascii="Book Antiqua"/>
          <w:color w:val="000000"/>
          <w:sz w:val="20"/>
        </w:rPr>
        <w:t>These fees are charged 100 % in advance, but never more than six months in advance. Fixed fees that are collected in advance, but unearned at the time termination becomes effective (if any), will be refunded based on the prorated amount of work completed at the point of termination.</w:t>
      </w:r>
    </w:p>
    <w:p w:rsidR="008A3EF8" w:rsidRDefault="008A3EF8">
      <w:pPr>
        <w:pStyle w:val="NoSpacing"/>
        <w:ind w:left="720"/>
        <w:jc w:val="both"/>
        <w:rPr>
          <w:rFonts w:ascii="Book Antiqua" w:hAnsi="Book Antiqua"/>
        </w:rPr>
      </w:pPr>
    </w:p>
    <w:p w:rsidR="008A3EF8" w:rsidRDefault="007D6EF7">
      <w:pPr>
        <w:pStyle w:val="NoSpacing"/>
        <w:ind w:left="720"/>
        <w:jc w:val="both"/>
        <w:rPr>
          <w:rFonts w:ascii="Book Antiqua" w:hAnsi="Book Antiqua"/>
        </w:rPr>
      </w:pPr>
      <w:r>
        <w:rPr>
          <w:rFonts w:ascii="Book Antiqua"/>
          <w:color w:val="000000"/>
          <w:sz w:val="20"/>
          <w:highlight w:val="yellow"/>
        </w:rPr>
        <w:t>___/___</w:t>
      </w:r>
      <w:r>
        <w:rPr>
          <w:rFonts w:ascii="Book Antiqua"/>
          <w:color w:val="000000"/>
          <w:sz w:val="20"/>
        </w:rPr>
        <w:t xml:space="preserve"> By initialing here, Client hereby agrees to the final fixed fee of $_____.</w:t>
      </w:r>
    </w:p>
    <w:p w:rsidR="007A4D59" w:rsidRDefault="007A4D59" w:rsidP="007A4D59">
      <w:pPr>
        <w:rPr>
          <w:rFonts w:cs="Arial,Bold"/>
          <w:b/>
          <w:bCs/>
          <w:sz w:val="24"/>
          <w:szCs w:val="24"/>
        </w:rPr>
      </w:pPr>
      <w:r>
        <w:rPr>
          <w:rFonts w:cs="Arial,Bold"/>
          <w:b/>
          <w:bCs/>
          <w:sz w:val="24"/>
          <w:szCs w:val="24"/>
        </w:rPr>
        <w:br w:type="page"/>
      </w:r>
    </w:p>
    <w:p w:rsidR="00E23206" w:rsidRPr="00BB39E7" w:rsidRDefault="00E23206" w:rsidP="00E23206">
      <w:pPr>
        <w:spacing w:after="0" w:line="240" w:lineRule="auto"/>
        <w:rPr>
          <w:rFonts w:cs="Arial,Bold"/>
          <w:b/>
          <w:bCs/>
          <w:sz w:val="24"/>
          <w:szCs w:val="24"/>
        </w:rPr>
      </w:pPr>
      <w:r>
        <w:rPr>
          <w:rFonts w:cs="Arial,Bold"/>
          <w:b/>
          <w:bCs/>
          <w:sz w:val="24"/>
          <w:szCs w:val="24"/>
        </w:rPr>
        <w:lastRenderedPageBreak/>
        <w:t>Exhibit I</w:t>
      </w:r>
      <w:r w:rsidR="007A4D59">
        <w:rPr>
          <w:rFonts w:cs="Arial,Bold"/>
          <w:b/>
          <w:bCs/>
          <w:sz w:val="24"/>
          <w:szCs w:val="24"/>
        </w:rPr>
        <w:t>I</w:t>
      </w:r>
      <w:r w:rsidR="001D2A6B">
        <w:rPr>
          <w:rFonts w:cs="Arial,Bold"/>
          <w:b/>
          <w:bCs/>
          <w:sz w:val="24"/>
          <w:szCs w:val="24"/>
        </w:rPr>
        <w:t xml:space="preserve"> – Investment Policy Statement</w:t>
      </w:r>
    </w:p>
    <w:p w:rsidR="00E23206" w:rsidRPr="00F20583" w:rsidRDefault="00E23206" w:rsidP="00E23206">
      <w:pPr>
        <w:autoSpaceDE w:val="0"/>
        <w:autoSpaceDN w:val="0"/>
        <w:adjustRightInd w:val="0"/>
        <w:spacing w:after="0" w:line="240" w:lineRule="auto"/>
        <w:jc w:val="both"/>
        <w:rPr>
          <w:rFonts w:cs="Arial"/>
          <w:sz w:val="20"/>
          <w:szCs w:val="20"/>
        </w:rPr>
      </w:pPr>
    </w:p>
    <w:p w:rsidR="00E23206" w:rsidRPr="000C3F87" w:rsidRDefault="00E23206" w:rsidP="00E23206">
      <w:pPr>
        <w:pStyle w:val="Title"/>
        <w:pBdr>
          <w:top w:val="single" w:sz="24" w:space="0" w:color="auto"/>
          <w:left w:val="single" w:sz="24" w:space="4" w:color="auto"/>
          <w:bottom w:val="single" w:sz="24" w:space="1" w:color="auto"/>
          <w:right w:val="single" w:sz="24" w:space="4" w:color="auto"/>
        </w:pBdr>
        <w:rPr>
          <w:rFonts w:ascii="Book Antiqua" w:hAnsi="Book Antiqua"/>
          <w:b w:val="0"/>
          <w:color w:val="auto"/>
          <w:sz w:val="12"/>
          <w:szCs w:val="12"/>
        </w:rPr>
      </w:pPr>
    </w:p>
    <w:p w:rsidR="00E23206" w:rsidRPr="000C3F87" w:rsidRDefault="00E23206" w:rsidP="00E23206">
      <w:pPr>
        <w:pStyle w:val="Title"/>
        <w:pBdr>
          <w:top w:val="single" w:sz="24" w:space="0" w:color="auto"/>
          <w:left w:val="single" w:sz="24" w:space="4" w:color="auto"/>
          <w:bottom w:val="single" w:sz="24" w:space="1" w:color="auto"/>
          <w:right w:val="single" w:sz="24" w:space="4" w:color="auto"/>
        </w:pBdr>
        <w:rPr>
          <w:rFonts w:ascii="Book Antiqua" w:hAnsi="Book Antiqua"/>
          <w:b w:val="0"/>
          <w:color w:val="auto"/>
        </w:rPr>
      </w:pPr>
      <w:r w:rsidRPr="000C3F87">
        <w:rPr>
          <w:rFonts w:ascii="Book Antiqua" w:hAnsi="Book Antiqua"/>
          <w:b w:val="0"/>
          <w:color w:val="auto"/>
        </w:rPr>
        <w:t>Creation Date:</w:t>
      </w:r>
      <w:r>
        <w:rPr>
          <w:rFonts w:ascii="Book Antiqua" w:hAnsi="Book Antiqua"/>
          <w:b w:val="0"/>
          <w:color w:val="auto"/>
          <w:highlight w:val="yellow"/>
        </w:rPr>
        <w:t xml:space="preserve"> DD/MM/YYYY </w:t>
      </w:r>
    </w:p>
    <w:p w:rsidR="00E23206" w:rsidRDefault="00E23206" w:rsidP="00E23206">
      <w:pPr>
        <w:spacing w:after="0" w:line="240" w:lineRule="auto"/>
        <w:jc w:val="both"/>
        <w:rPr>
          <w:sz w:val="20"/>
          <w:szCs w:val="20"/>
        </w:rPr>
      </w:pPr>
    </w:p>
    <w:p w:rsidR="00E23206" w:rsidRPr="00F20583" w:rsidRDefault="00E23206" w:rsidP="00E23206">
      <w:pPr>
        <w:spacing w:after="0" w:line="240" w:lineRule="auto"/>
        <w:jc w:val="both"/>
        <w:rPr>
          <w:sz w:val="20"/>
          <w:szCs w:val="20"/>
        </w:rPr>
      </w:pPr>
    </w:p>
    <w:p w:rsidR="00E23206" w:rsidRPr="004863CA" w:rsidRDefault="00E23206" w:rsidP="00E23206">
      <w:pPr>
        <w:rPr>
          <w:sz w:val="20"/>
          <w:szCs w:val="20"/>
        </w:rPr>
      </w:pPr>
      <w:r w:rsidRPr="004863CA">
        <w:rPr>
          <w:sz w:val="20"/>
          <w:szCs w:val="20"/>
          <w:u w:val="single"/>
        </w:rPr>
        <w:t>Personal information</w:t>
      </w:r>
    </w:p>
    <w:p w:rsidR="00E23206" w:rsidRPr="004863CA" w:rsidRDefault="00E23206" w:rsidP="00E23206">
      <w:pPr>
        <w:pStyle w:val="ListParagraph"/>
        <w:numPr>
          <w:ilvl w:val="0"/>
          <w:numId w:val="3"/>
        </w:numPr>
        <w:spacing w:after="160" w:line="259" w:lineRule="auto"/>
        <w:rPr>
          <w:sz w:val="20"/>
          <w:szCs w:val="20"/>
        </w:rPr>
      </w:pPr>
      <w:r w:rsidRPr="004863CA">
        <w:rPr>
          <w:sz w:val="20"/>
          <w:szCs w:val="20"/>
        </w:rPr>
        <w:t>What is your first name: __________________________</w:t>
      </w:r>
    </w:p>
    <w:p w:rsidR="00E23206" w:rsidRPr="004863CA" w:rsidRDefault="00E23206" w:rsidP="00E23206">
      <w:pPr>
        <w:pStyle w:val="ListParagraph"/>
        <w:numPr>
          <w:ilvl w:val="0"/>
          <w:numId w:val="3"/>
        </w:numPr>
        <w:spacing w:after="160" w:line="259" w:lineRule="auto"/>
        <w:rPr>
          <w:sz w:val="20"/>
          <w:szCs w:val="20"/>
        </w:rPr>
      </w:pPr>
      <w:r w:rsidRPr="004863CA">
        <w:rPr>
          <w:sz w:val="20"/>
          <w:szCs w:val="20"/>
        </w:rPr>
        <w:t>What is your last name: _________________________</w:t>
      </w:r>
    </w:p>
    <w:p w:rsidR="00E23206" w:rsidRPr="004863CA" w:rsidRDefault="00E23206" w:rsidP="00E23206">
      <w:pPr>
        <w:pStyle w:val="ListParagraph"/>
        <w:numPr>
          <w:ilvl w:val="0"/>
          <w:numId w:val="3"/>
        </w:numPr>
        <w:spacing w:after="160" w:line="259" w:lineRule="auto"/>
        <w:rPr>
          <w:sz w:val="20"/>
          <w:szCs w:val="20"/>
        </w:rPr>
      </w:pPr>
      <w:r w:rsidRPr="004863CA">
        <w:rPr>
          <w:sz w:val="20"/>
          <w:szCs w:val="20"/>
        </w:rPr>
        <w:t>What is your birthdate: _________________________</w:t>
      </w:r>
    </w:p>
    <w:p w:rsidR="00E23206" w:rsidRPr="004863CA" w:rsidRDefault="00E23206" w:rsidP="00E23206">
      <w:pPr>
        <w:pStyle w:val="ListParagraph"/>
        <w:numPr>
          <w:ilvl w:val="0"/>
          <w:numId w:val="3"/>
        </w:numPr>
        <w:spacing w:after="160" w:line="259" w:lineRule="auto"/>
        <w:rPr>
          <w:sz w:val="20"/>
          <w:szCs w:val="20"/>
        </w:rPr>
      </w:pPr>
      <w:r w:rsidRPr="004863CA">
        <w:rPr>
          <w:sz w:val="20"/>
          <w:szCs w:val="20"/>
        </w:rPr>
        <w:t>Spouse’s name: _______________________</w:t>
      </w:r>
    </w:p>
    <w:p w:rsidR="00A96DEA" w:rsidRDefault="00E23206" w:rsidP="00E23206">
      <w:pPr>
        <w:rPr>
          <w:sz w:val="20"/>
          <w:szCs w:val="20"/>
          <w:u w:val="single"/>
        </w:rPr>
      </w:pPr>
      <w:r w:rsidRPr="004863CA">
        <w:rPr>
          <w:sz w:val="20"/>
          <w:szCs w:val="20"/>
          <w:u w:val="single"/>
        </w:rPr>
        <w:t>Income &amp; net worth</w:t>
      </w:r>
      <w:bookmarkStart w:id="8" w:name="InvPolStatementIncomeNetWorth"/>
      <w:bookmarkEnd w:id="8"/>
    </w:p>
    <w:p w:rsidR="008A3EF8" w:rsidRDefault="007D6EF7">
      <w:pPr>
        <w:numPr>
          <w:ilvl w:val="0"/>
          <w:numId w:val="3"/>
        </w:numPr>
        <w:spacing w:after="0" w:line="240" w:lineRule="auto"/>
      </w:pPr>
      <w:r>
        <w:rPr>
          <w:color w:val="000000"/>
          <w:sz w:val="20"/>
        </w:rPr>
        <w:t>What is your current annual household income: ($) ________________________</w:t>
      </w:r>
    </w:p>
    <w:p w:rsidR="008A3EF8" w:rsidRDefault="007D6EF7">
      <w:pPr>
        <w:numPr>
          <w:ilvl w:val="0"/>
          <w:numId w:val="3"/>
        </w:numPr>
        <w:spacing w:after="0" w:line="240" w:lineRule="auto"/>
      </w:pPr>
      <w:r>
        <w:rPr>
          <w:color w:val="000000"/>
          <w:sz w:val="20"/>
        </w:rPr>
        <w:t>What is your liquid net worth: (Excluding primary residence) ($) _________________________</w:t>
      </w:r>
    </w:p>
    <w:p w:rsidR="008A3EF8" w:rsidRDefault="007D6EF7">
      <w:pPr>
        <w:numPr>
          <w:ilvl w:val="0"/>
          <w:numId w:val="3"/>
        </w:numPr>
        <w:spacing w:after="0" w:line="240" w:lineRule="auto"/>
      </w:pPr>
      <w:r>
        <w:rPr>
          <w:color w:val="000000"/>
          <w:sz w:val="20"/>
        </w:rPr>
        <w:t>What is the value of your residence(s): ($) ________________________</w:t>
      </w:r>
    </w:p>
    <w:p w:rsidR="008A3EF8" w:rsidRDefault="007D6EF7">
      <w:pPr>
        <w:numPr>
          <w:ilvl w:val="0"/>
          <w:numId w:val="3"/>
        </w:numPr>
        <w:spacing w:after="0" w:line="240" w:lineRule="auto"/>
      </w:pPr>
      <w:r>
        <w:rPr>
          <w:color w:val="000000"/>
          <w:sz w:val="20"/>
        </w:rPr>
        <w:t>What is the value of any other significant illiquid asset(s): ($) __________________________</w:t>
      </w:r>
    </w:p>
    <w:p w:rsidR="008A3EF8" w:rsidRDefault="007D6EF7">
      <w:pPr>
        <w:numPr>
          <w:ilvl w:val="0"/>
          <w:numId w:val="3"/>
        </w:numPr>
        <w:spacing w:after="0" w:line="240" w:lineRule="auto"/>
      </w:pPr>
      <w:r>
        <w:rPr>
          <w:color w:val="000000"/>
          <w:sz w:val="20"/>
        </w:rPr>
        <w:t>What are your current annual income needs from investments: ($) ____________________________</w:t>
      </w:r>
    </w:p>
    <w:p w:rsidR="008A3EF8" w:rsidRDefault="007D6EF7">
      <w:pPr>
        <w:numPr>
          <w:ilvl w:val="0"/>
          <w:numId w:val="3"/>
        </w:numPr>
        <w:spacing w:after="0" w:line="240" w:lineRule="auto"/>
      </w:pPr>
      <w:r>
        <w:rPr>
          <w:color w:val="000000"/>
          <w:sz w:val="20"/>
        </w:rPr>
        <w:t>What is your desired retirement age: ______________________</w:t>
      </w:r>
    </w:p>
    <w:p w:rsidR="008A3EF8" w:rsidRDefault="007D6EF7">
      <w:pPr>
        <w:numPr>
          <w:ilvl w:val="0"/>
          <w:numId w:val="3"/>
        </w:numPr>
        <w:spacing w:after="0" w:line="240" w:lineRule="auto"/>
      </w:pPr>
      <w:r>
        <w:rPr>
          <w:color w:val="000000"/>
          <w:sz w:val="20"/>
        </w:rPr>
        <w:t>What is your desired annual income in retirement ($): ______________________</w:t>
      </w:r>
    </w:p>
    <w:p w:rsidR="006931BA" w:rsidRPr="00CD55DA" w:rsidRDefault="006931BA" w:rsidP="00607DED">
      <w:pPr>
        <w:spacing w:after="0"/>
        <w:rPr>
          <w:sz w:val="20"/>
          <w:szCs w:val="20"/>
        </w:rPr>
      </w:pPr>
    </w:p>
    <w:p w:rsidR="00E23206" w:rsidRPr="004863CA" w:rsidRDefault="00E23206" w:rsidP="00E23206">
      <w:pPr>
        <w:rPr>
          <w:sz w:val="20"/>
          <w:szCs w:val="20"/>
        </w:rPr>
      </w:pPr>
      <w:r w:rsidRPr="004863CA">
        <w:rPr>
          <w:sz w:val="20"/>
          <w:szCs w:val="20"/>
          <w:u w:val="single"/>
        </w:rPr>
        <w:t>Risk tolerance &amp; investment objectives</w:t>
      </w:r>
    </w:p>
    <w:p w:rsidR="00E23206" w:rsidRPr="004863CA" w:rsidRDefault="00E23206" w:rsidP="00E23206">
      <w:pPr>
        <w:pStyle w:val="ListParagraph"/>
        <w:numPr>
          <w:ilvl w:val="0"/>
          <w:numId w:val="3"/>
        </w:numPr>
        <w:spacing w:after="160" w:line="259" w:lineRule="auto"/>
        <w:rPr>
          <w:sz w:val="20"/>
          <w:szCs w:val="20"/>
        </w:rPr>
      </w:pPr>
      <w:r w:rsidRPr="004863CA">
        <w:rPr>
          <w:sz w:val="20"/>
          <w:szCs w:val="20"/>
        </w:rPr>
        <w:t>Acceptable percentage of principal loss in a short term period? (less than 1 year)</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Up to 5%</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Up to 10%</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Up to 15%</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Up to 20%</w:t>
      </w:r>
    </w:p>
    <w:p w:rsidR="00E23206" w:rsidRDefault="00E23206" w:rsidP="00E23206">
      <w:pPr>
        <w:pStyle w:val="ListParagraph"/>
        <w:numPr>
          <w:ilvl w:val="1"/>
          <w:numId w:val="3"/>
        </w:numPr>
        <w:spacing w:after="160" w:line="259" w:lineRule="auto"/>
        <w:rPr>
          <w:sz w:val="20"/>
          <w:szCs w:val="20"/>
        </w:rPr>
      </w:pPr>
      <w:r w:rsidRPr="004863CA">
        <w:rPr>
          <w:sz w:val="20"/>
          <w:szCs w:val="20"/>
        </w:rPr>
        <w:t>_____ Up to 25%</w:t>
      </w:r>
    </w:p>
    <w:p w:rsidR="00E23206" w:rsidRPr="004863CA" w:rsidRDefault="00E23206" w:rsidP="00E23206">
      <w:pPr>
        <w:pStyle w:val="ListParagraph"/>
        <w:spacing w:after="160" w:line="259" w:lineRule="auto"/>
        <w:ind w:left="1440"/>
        <w:rPr>
          <w:sz w:val="20"/>
          <w:szCs w:val="20"/>
        </w:rPr>
      </w:pPr>
    </w:p>
    <w:p w:rsidR="00E23206" w:rsidRPr="004863CA" w:rsidRDefault="00E23206" w:rsidP="00E23206">
      <w:pPr>
        <w:pStyle w:val="ListParagraph"/>
        <w:numPr>
          <w:ilvl w:val="0"/>
          <w:numId w:val="3"/>
        </w:numPr>
        <w:spacing w:after="160" w:line="259" w:lineRule="auto"/>
        <w:rPr>
          <w:sz w:val="20"/>
          <w:szCs w:val="20"/>
        </w:rPr>
      </w:pPr>
      <w:r w:rsidRPr="004863CA">
        <w:rPr>
          <w:sz w:val="20"/>
          <w:szCs w:val="20"/>
        </w:rPr>
        <w:t>What is your desired annual rate of return?</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0-2.5%</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2.5-5%</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5-7.5%</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7.5-10%</w:t>
      </w:r>
    </w:p>
    <w:p w:rsidR="00E23206" w:rsidRDefault="00E23206" w:rsidP="00E23206">
      <w:pPr>
        <w:pStyle w:val="ListParagraph"/>
        <w:numPr>
          <w:ilvl w:val="1"/>
          <w:numId w:val="3"/>
        </w:numPr>
        <w:spacing w:after="160" w:line="259" w:lineRule="auto"/>
        <w:rPr>
          <w:sz w:val="20"/>
          <w:szCs w:val="20"/>
        </w:rPr>
      </w:pPr>
      <w:r w:rsidRPr="004863CA">
        <w:rPr>
          <w:sz w:val="20"/>
          <w:szCs w:val="20"/>
        </w:rPr>
        <w:t>_____ 10%+</w:t>
      </w:r>
    </w:p>
    <w:p w:rsidR="00E23206" w:rsidRPr="004863CA" w:rsidRDefault="00E23206" w:rsidP="00E23206">
      <w:pPr>
        <w:pStyle w:val="ListParagraph"/>
        <w:spacing w:after="160" w:line="259" w:lineRule="auto"/>
        <w:ind w:left="1440"/>
        <w:rPr>
          <w:sz w:val="20"/>
          <w:szCs w:val="20"/>
        </w:rPr>
      </w:pPr>
    </w:p>
    <w:p w:rsidR="00E23206" w:rsidRPr="004863CA" w:rsidRDefault="00E23206" w:rsidP="00E23206">
      <w:pPr>
        <w:pStyle w:val="ListParagraph"/>
        <w:numPr>
          <w:ilvl w:val="0"/>
          <w:numId w:val="3"/>
        </w:numPr>
        <w:spacing w:after="160" w:line="259" w:lineRule="auto"/>
        <w:rPr>
          <w:sz w:val="20"/>
          <w:szCs w:val="20"/>
        </w:rPr>
      </w:pPr>
      <w:r w:rsidRPr="004863CA">
        <w:rPr>
          <w:sz w:val="20"/>
          <w:szCs w:val="20"/>
        </w:rPr>
        <w:t>Which of the following statements best describes your investment objectives?</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My highest priority is to preserve my investments and I am willing to accept minimal return in order to do so</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I seek to generate income from my investments and am interested in investments that have historically demonstrated a low degree of risk of loss of principal value</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lastRenderedPageBreak/>
        <w:t>_____ I seek to grow the principal value of my investments over time and, in pursuit of these gains, am willing to invest in securities that have historically demonstrated a moderate degree of risk to loss of principal value</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I seek to accelerate somewhat the growth of the principal value of my investments over time and, in pursuit of these gains, am willing to invest in securities that have historically demonstrated a moderate to above average degree of risk of loss of principal value</w:t>
      </w:r>
    </w:p>
    <w:p w:rsidR="00E23206" w:rsidRDefault="00E23206" w:rsidP="00E23206">
      <w:pPr>
        <w:pStyle w:val="ListParagraph"/>
        <w:numPr>
          <w:ilvl w:val="1"/>
          <w:numId w:val="3"/>
        </w:numPr>
        <w:spacing w:after="160" w:line="259" w:lineRule="auto"/>
        <w:rPr>
          <w:sz w:val="20"/>
          <w:szCs w:val="20"/>
        </w:rPr>
      </w:pPr>
      <w:r w:rsidRPr="004863CA">
        <w:rPr>
          <w:sz w:val="20"/>
          <w:szCs w:val="20"/>
        </w:rPr>
        <w:t>_____ I seek a significant appreciation of the principal value of my investments and, in pursuit of these gains, am willing to accept a greater degree of risk by investing in securities that have historically demonstrated a high degree of risk o floss of principal</w:t>
      </w:r>
    </w:p>
    <w:p w:rsidR="00E23206" w:rsidRPr="004863CA" w:rsidRDefault="00E23206" w:rsidP="00E23206">
      <w:pPr>
        <w:pStyle w:val="ListParagraph"/>
        <w:spacing w:after="160" w:line="259" w:lineRule="auto"/>
        <w:ind w:left="1440"/>
        <w:rPr>
          <w:sz w:val="20"/>
          <w:szCs w:val="20"/>
        </w:rPr>
      </w:pPr>
    </w:p>
    <w:p w:rsidR="00E23206" w:rsidRPr="004863CA" w:rsidRDefault="00E23206" w:rsidP="00E23206">
      <w:pPr>
        <w:pStyle w:val="ListParagraph"/>
        <w:numPr>
          <w:ilvl w:val="0"/>
          <w:numId w:val="3"/>
        </w:numPr>
        <w:spacing w:after="160" w:line="259" w:lineRule="auto"/>
        <w:rPr>
          <w:sz w:val="20"/>
          <w:szCs w:val="20"/>
        </w:rPr>
      </w:pPr>
      <w:r w:rsidRPr="004863CA">
        <w:rPr>
          <w:sz w:val="20"/>
          <w:szCs w:val="20"/>
        </w:rPr>
        <w:t>How would you respond in the event of a decline in the value of your investments?</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I would sell my investments immediately if they were to suffer substantial declines</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Although declines in investment value make me uncomfortable, I would wait one to two quarters before adjusting my portfolio</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I can endure significant declines in the value of my investments and would wait at least one year before adjusting my portfolio</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Even if my investments were to suffer a significant decline over several years, I would continue to follow my long-term investment strategy and not adjust my portfolio</w:t>
      </w:r>
    </w:p>
    <w:p w:rsidR="00E23206" w:rsidRDefault="00E23206" w:rsidP="00E23206">
      <w:pPr>
        <w:pStyle w:val="ListParagraph"/>
        <w:numPr>
          <w:ilvl w:val="1"/>
          <w:numId w:val="3"/>
        </w:numPr>
        <w:spacing w:after="160" w:line="259" w:lineRule="auto"/>
        <w:rPr>
          <w:sz w:val="20"/>
          <w:szCs w:val="20"/>
        </w:rPr>
      </w:pPr>
      <w:r w:rsidRPr="004863CA">
        <w:rPr>
          <w:sz w:val="20"/>
          <w:szCs w:val="20"/>
        </w:rPr>
        <w:t>_____ I would increase the amount invested in my portfolio in anticipation of an increase in value</w:t>
      </w:r>
    </w:p>
    <w:p w:rsidR="00E23206" w:rsidRPr="004863CA" w:rsidRDefault="00E23206" w:rsidP="00E23206">
      <w:pPr>
        <w:pStyle w:val="ListParagraph"/>
        <w:spacing w:after="160" w:line="259" w:lineRule="auto"/>
        <w:ind w:left="1440"/>
        <w:rPr>
          <w:sz w:val="20"/>
          <w:szCs w:val="20"/>
        </w:rPr>
      </w:pPr>
    </w:p>
    <w:p w:rsidR="00E23206" w:rsidRPr="004863CA" w:rsidRDefault="00E23206" w:rsidP="00E23206">
      <w:pPr>
        <w:pStyle w:val="ListParagraph"/>
        <w:numPr>
          <w:ilvl w:val="0"/>
          <w:numId w:val="3"/>
        </w:numPr>
        <w:spacing w:after="160" w:line="259" w:lineRule="auto"/>
        <w:rPr>
          <w:sz w:val="20"/>
          <w:szCs w:val="20"/>
        </w:rPr>
      </w:pPr>
      <w:r w:rsidRPr="004863CA">
        <w:rPr>
          <w:sz w:val="20"/>
          <w:szCs w:val="20"/>
        </w:rPr>
        <w:t>Which of the following scenarios would make you more uncomfortable?</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Making an investment and watching it decline in value</w:t>
      </w:r>
    </w:p>
    <w:p w:rsidR="00E23206" w:rsidRDefault="00E23206" w:rsidP="00E23206">
      <w:pPr>
        <w:pStyle w:val="ListParagraph"/>
        <w:numPr>
          <w:ilvl w:val="1"/>
          <w:numId w:val="3"/>
        </w:numPr>
        <w:spacing w:after="160" w:line="259" w:lineRule="auto"/>
        <w:rPr>
          <w:sz w:val="20"/>
          <w:szCs w:val="20"/>
        </w:rPr>
      </w:pPr>
      <w:r w:rsidRPr="004863CA">
        <w:rPr>
          <w:sz w:val="20"/>
          <w:szCs w:val="20"/>
        </w:rPr>
        <w:t>_____ Selling an investment and watching it increase in value</w:t>
      </w:r>
    </w:p>
    <w:p w:rsidR="00E23206" w:rsidRPr="004863CA" w:rsidRDefault="00E23206" w:rsidP="00E23206">
      <w:pPr>
        <w:pStyle w:val="ListParagraph"/>
        <w:spacing w:after="160" w:line="259" w:lineRule="auto"/>
        <w:ind w:left="1440"/>
        <w:rPr>
          <w:sz w:val="20"/>
          <w:szCs w:val="20"/>
        </w:rPr>
      </w:pPr>
    </w:p>
    <w:p w:rsidR="00E23206" w:rsidRPr="004863CA" w:rsidRDefault="00E23206" w:rsidP="00E23206">
      <w:pPr>
        <w:pStyle w:val="ListParagraph"/>
        <w:numPr>
          <w:ilvl w:val="0"/>
          <w:numId w:val="3"/>
        </w:numPr>
        <w:spacing w:after="160" w:line="259" w:lineRule="auto"/>
        <w:rPr>
          <w:sz w:val="20"/>
          <w:szCs w:val="20"/>
        </w:rPr>
      </w:pPr>
      <w:r w:rsidRPr="004863CA">
        <w:rPr>
          <w:sz w:val="20"/>
          <w:szCs w:val="20"/>
        </w:rPr>
        <w:t>During the decline in stock market values that took place from 2007 through 2009, what action did you take with respect to your investments?</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Sold all equity holdings</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Moderately decreased equity holdings</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No changes</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Moderately increased equity holdings</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Significantly increased stock holdings</w:t>
      </w:r>
    </w:p>
    <w:p w:rsidR="00E23206" w:rsidRDefault="00E23206" w:rsidP="00E23206">
      <w:pPr>
        <w:pStyle w:val="ListParagraph"/>
        <w:numPr>
          <w:ilvl w:val="1"/>
          <w:numId w:val="3"/>
        </w:numPr>
        <w:spacing w:after="160" w:line="259" w:lineRule="auto"/>
        <w:rPr>
          <w:sz w:val="20"/>
          <w:szCs w:val="20"/>
        </w:rPr>
      </w:pPr>
      <w:r w:rsidRPr="004863CA">
        <w:rPr>
          <w:sz w:val="20"/>
          <w:szCs w:val="20"/>
        </w:rPr>
        <w:t>_____ Not applicable</w:t>
      </w:r>
    </w:p>
    <w:p w:rsidR="00E23206" w:rsidRPr="004863CA" w:rsidRDefault="00E23206" w:rsidP="00E23206">
      <w:pPr>
        <w:pStyle w:val="ListParagraph"/>
        <w:spacing w:after="160" w:line="259" w:lineRule="auto"/>
        <w:ind w:left="1440"/>
        <w:rPr>
          <w:sz w:val="20"/>
          <w:szCs w:val="20"/>
        </w:rPr>
      </w:pPr>
    </w:p>
    <w:p w:rsidR="00E23206" w:rsidRPr="004863CA" w:rsidRDefault="00E23206" w:rsidP="00E23206">
      <w:pPr>
        <w:pStyle w:val="ListParagraph"/>
        <w:numPr>
          <w:ilvl w:val="0"/>
          <w:numId w:val="3"/>
        </w:numPr>
        <w:spacing w:after="160" w:line="259" w:lineRule="auto"/>
        <w:rPr>
          <w:sz w:val="20"/>
          <w:szCs w:val="20"/>
        </w:rPr>
      </w:pPr>
      <w:r w:rsidRPr="004863CA">
        <w:rPr>
          <w:sz w:val="20"/>
          <w:szCs w:val="20"/>
        </w:rPr>
        <w:t>In general, how did you feel about the decline in stock market values from 2007 through 2009?</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High level of anxiety</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Moderate level of anxiety</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Acceptance that short-term losses are part of investing and assurance that the risk I took was reasonable given the potential long-term gains of my investments</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Indifference</w:t>
      </w:r>
    </w:p>
    <w:p w:rsidR="00E23206" w:rsidRDefault="00E23206" w:rsidP="00E23206">
      <w:pPr>
        <w:pStyle w:val="ListParagraph"/>
        <w:numPr>
          <w:ilvl w:val="1"/>
          <w:numId w:val="3"/>
        </w:numPr>
        <w:spacing w:after="160" w:line="259" w:lineRule="auto"/>
        <w:rPr>
          <w:sz w:val="20"/>
          <w:szCs w:val="20"/>
        </w:rPr>
      </w:pPr>
      <w:r w:rsidRPr="004863CA">
        <w:rPr>
          <w:sz w:val="20"/>
          <w:szCs w:val="20"/>
        </w:rPr>
        <w:t>_____ Excited to be able to invest in assets that had declined in value</w:t>
      </w:r>
    </w:p>
    <w:p w:rsidR="00E23206" w:rsidRPr="004863CA" w:rsidRDefault="00E23206" w:rsidP="00E23206">
      <w:pPr>
        <w:pStyle w:val="ListParagraph"/>
        <w:spacing w:after="160" w:line="259" w:lineRule="auto"/>
        <w:ind w:left="1440"/>
        <w:rPr>
          <w:sz w:val="20"/>
          <w:szCs w:val="20"/>
        </w:rPr>
      </w:pPr>
    </w:p>
    <w:p w:rsidR="00E23206" w:rsidRPr="004863CA" w:rsidRDefault="00E23206" w:rsidP="00E23206">
      <w:pPr>
        <w:pStyle w:val="ListParagraph"/>
        <w:numPr>
          <w:ilvl w:val="0"/>
          <w:numId w:val="3"/>
        </w:numPr>
        <w:spacing w:after="160" w:line="259" w:lineRule="auto"/>
        <w:rPr>
          <w:sz w:val="20"/>
          <w:szCs w:val="20"/>
        </w:rPr>
      </w:pPr>
      <w:r w:rsidRPr="004863CA">
        <w:rPr>
          <w:sz w:val="20"/>
          <w:szCs w:val="20"/>
        </w:rPr>
        <w:lastRenderedPageBreak/>
        <w:t>How would you describe your level of knowledge with regard to finance and investing?</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 xml:space="preserve">_____ </w:t>
      </w:r>
      <w:r w:rsidRPr="004863CA">
        <w:rPr>
          <w:sz w:val="20"/>
          <w:szCs w:val="20"/>
          <w:u w:val="single"/>
        </w:rPr>
        <w:t>Minimal</w:t>
      </w:r>
      <w:r w:rsidRPr="004863CA">
        <w:rPr>
          <w:sz w:val="20"/>
          <w:szCs w:val="20"/>
        </w:rPr>
        <w:t>. I have very little interest in understanding finance and investing, or I have not had the opportunity to learn.</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 xml:space="preserve">_____ </w:t>
      </w:r>
      <w:r w:rsidRPr="004863CA">
        <w:rPr>
          <w:sz w:val="20"/>
          <w:szCs w:val="20"/>
          <w:u w:val="single"/>
        </w:rPr>
        <w:t>Low</w:t>
      </w:r>
      <w:r w:rsidRPr="004863CA">
        <w:rPr>
          <w:sz w:val="20"/>
          <w:szCs w:val="20"/>
        </w:rPr>
        <w:t xml:space="preserve">. I have basic knowledge of finance, such as understanding what stocks, bonds, and mutual funds are. </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 xml:space="preserve">_____ </w:t>
      </w:r>
      <w:r w:rsidRPr="004863CA">
        <w:rPr>
          <w:sz w:val="20"/>
          <w:szCs w:val="20"/>
          <w:u w:val="single"/>
        </w:rPr>
        <w:t>Medium</w:t>
      </w:r>
      <w:r w:rsidRPr="004863CA">
        <w:rPr>
          <w:sz w:val="20"/>
          <w:szCs w:val="20"/>
        </w:rPr>
        <w:t>. I have knowledge beyond basic products and I understand diversification and other financial and investing terminology and strategy.</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 xml:space="preserve">_____ </w:t>
      </w:r>
      <w:r w:rsidRPr="004863CA">
        <w:rPr>
          <w:sz w:val="20"/>
          <w:szCs w:val="20"/>
          <w:u w:val="single"/>
        </w:rPr>
        <w:t>High</w:t>
      </w:r>
      <w:r w:rsidRPr="004863CA">
        <w:rPr>
          <w:sz w:val="20"/>
          <w:szCs w:val="20"/>
        </w:rPr>
        <w:t>. In addition to understanding most financial products and terminology, I understand factors that affect the price of stocks and bonds.</w:t>
      </w:r>
    </w:p>
    <w:p w:rsidR="00E23206" w:rsidRDefault="00E23206" w:rsidP="00E23206">
      <w:pPr>
        <w:pStyle w:val="ListParagraph"/>
        <w:numPr>
          <w:ilvl w:val="1"/>
          <w:numId w:val="3"/>
        </w:numPr>
        <w:spacing w:after="160" w:line="259" w:lineRule="auto"/>
        <w:rPr>
          <w:sz w:val="20"/>
          <w:szCs w:val="20"/>
        </w:rPr>
      </w:pPr>
      <w:r w:rsidRPr="004863CA">
        <w:rPr>
          <w:sz w:val="20"/>
          <w:szCs w:val="20"/>
        </w:rPr>
        <w:t xml:space="preserve">_____ </w:t>
      </w:r>
      <w:r w:rsidRPr="004863CA">
        <w:rPr>
          <w:sz w:val="20"/>
          <w:szCs w:val="20"/>
          <w:u w:val="single"/>
        </w:rPr>
        <w:t>Advanced</w:t>
      </w:r>
      <w:r w:rsidRPr="004863CA">
        <w:rPr>
          <w:sz w:val="20"/>
          <w:szCs w:val="20"/>
        </w:rPr>
        <w:t>. I have an in-depth knowledge of most financial products, including stocks, bonds, and options. I understand overall market risk as well as company</w:t>
      </w:r>
      <w:r w:rsidRPr="004863CA">
        <w:rPr>
          <w:sz w:val="20"/>
          <w:szCs w:val="20"/>
        </w:rPr>
        <w:noBreakHyphen/>
        <w:t>specific risk.</w:t>
      </w:r>
    </w:p>
    <w:p w:rsidR="00E23206" w:rsidRPr="004863CA" w:rsidRDefault="00E23206" w:rsidP="00E23206">
      <w:pPr>
        <w:pStyle w:val="ListParagraph"/>
        <w:spacing w:after="160" w:line="259" w:lineRule="auto"/>
        <w:ind w:left="1440"/>
        <w:rPr>
          <w:sz w:val="20"/>
          <w:szCs w:val="20"/>
        </w:rPr>
      </w:pPr>
    </w:p>
    <w:p w:rsidR="00E23206" w:rsidRPr="004863CA" w:rsidRDefault="00E23206" w:rsidP="00E23206">
      <w:pPr>
        <w:pStyle w:val="ListParagraph"/>
        <w:numPr>
          <w:ilvl w:val="0"/>
          <w:numId w:val="3"/>
        </w:numPr>
        <w:spacing w:after="160" w:line="259" w:lineRule="auto"/>
        <w:rPr>
          <w:sz w:val="20"/>
          <w:szCs w:val="20"/>
        </w:rPr>
      </w:pPr>
      <w:r w:rsidRPr="004863CA">
        <w:rPr>
          <w:sz w:val="20"/>
          <w:szCs w:val="20"/>
        </w:rPr>
        <w:t>For how many years, if any, have you owned each of the following types of investments?</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Mutual funds</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Stocks</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Bonds</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Options</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Variable annuities</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ETFs</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REITs</w:t>
      </w:r>
    </w:p>
    <w:p w:rsidR="00E23206" w:rsidRPr="004863CA" w:rsidRDefault="00E23206" w:rsidP="00E23206">
      <w:pPr>
        <w:pStyle w:val="ListParagraph"/>
        <w:numPr>
          <w:ilvl w:val="1"/>
          <w:numId w:val="3"/>
        </w:numPr>
        <w:spacing w:after="160" w:line="259" w:lineRule="auto"/>
        <w:rPr>
          <w:sz w:val="20"/>
          <w:szCs w:val="20"/>
        </w:rPr>
      </w:pPr>
      <w:r w:rsidRPr="004863CA">
        <w:rPr>
          <w:sz w:val="20"/>
          <w:szCs w:val="20"/>
        </w:rPr>
        <w:t>_____ Limited partnerships/Private Placements</w:t>
      </w:r>
    </w:p>
    <w:p w:rsidR="00E23206" w:rsidRDefault="00E23206" w:rsidP="00E23206">
      <w:pPr>
        <w:pStyle w:val="ListParagraph"/>
        <w:spacing w:after="0"/>
        <w:ind w:left="0" w:right="-540"/>
        <w:rPr>
          <w:b/>
        </w:rPr>
      </w:pPr>
    </w:p>
    <w:p w:rsidR="00E23206" w:rsidRDefault="00E23206" w:rsidP="00E23206">
      <w:pPr>
        <w:pStyle w:val="ListParagraph"/>
        <w:spacing w:after="0"/>
        <w:ind w:left="0" w:right="-540"/>
        <w:rPr>
          <w:b/>
        </w:rPr>
      </w:pPr>
    </w:p>
    <w:p w:rsidR="00537893" w:rsidRDefault="00537893" w:rsidP="00537893">
      <w:pPr>
        <w:pStyle w:val="ListParagraph"/>
        <w:spacing w:after="0" w:line="360" w:lineRule="auto"/>
        <w:ind w:left="0" w:right="-540"/>
        <w:rPr>
          <w:rFonts w:ascii="Avenir Next" w:eastAsia="Arial Unicode MS" w:hAnsi="Avenir Next"/>
          <w:sz w:val="20"/>
          <w:szCs w:val="20"/>
        </w:rPr>
      </w:pPr>
      <w:r>
        <w:rPr>
          <w:rFonts w:ascii="Avenir Next" w:hAnsi="Avenir Next"/>
          <w:i/>
          <w:sz w:val="20"/>
          <w:szCs w:val="20"/>
        </w:rPr>
        <w:t>Restrictions on the Account(s)</w:t>
      </w:r>
      <w:r>
        <w:rPr>
          <w:rFonts w:ascii="Avenir Next" w:hAnsi="Avenir Next"/>
          <w:sz w:val="20"/>
          <w:szCs w:val="20"/>
        </w:rPr>
        <w:t>:  ________________________________________________________________</w:t>
      </w:r>
    </w:p>
    <w:p w:rsidR="00537893" w:rsidRDefault="00537893" w:rsidP="00537893">
      <w:pPr>
        <w:pStyle w:val="ListParagraph"/>
        <w:spacing w:after="0"/>
        <w:ind w:left="0" w:right="-540"/>
        <w:rPr>
          <w:rFonts w:ascii="Avenir Next" w:hAnsi="Avenir Next"/>
          <w:b/>
        </w:rPr>
      </w:pPr>
      <w:r>
        <w:rPr>
          <w:rFonts w:ascii="Avenir Next" w:hAnsi="Avenir Next"/>
          <w:sz w:val="20"/>
          <w:szCs w:val="20"/>
        </w:rPr>
        <w:t>___________________________________________________________________________________________</w:t>
      </w:r>
    </w:p>
    <w:p w:rsidR="00537893" w:rsidRDefault="00537893" w:rsidP="00537893">
      <w:pPr>
        <w:pStyle w:val="ListParagraph"/>
        <w:spacing w:after="0"/>
        <w:ind w:left="0" w:right="-540"/>
        <w:rPr>
          <w:rFonts w:ascii="Avenir Next" w:hAnsi="Avenir Next"/>
          <w:sz w:val="20"/>
          <w:szCs w:val="20"/>
        </w:rPr>
      </w:pPr>
      <w:r>
        <w:rPr>
          <w:rFonts w:ascii="Avenir Next" w:hAnsi="Avenir Next"/>
          <w:sz w:val="20"/>
          <w:szCs w:val="20"/>
        </w:rPr>
        <w:t>___________________________________________________________________________________________</w:t>
      </w:r>
    </w:p>
    <w:p w:rsidR="00E23206" w:rsidRDefault="00E23206" w:rsidP="00E23206">
      <w:pPr>
        <w:pStyle w:val="PlainText"/>
        <w:ind w:right="-540"/>
        <w:jc w:val="both"/>
        <w:rPr>
          <w:rFonts w:ascii="Book Antiqua" w:hAnsi="Book Antiqua" w:cs="Times New Roman"/>
          <w:b/>
          <w:color w:val="auto"/>
        </w:rPr>
      </w:pPr>
    </w:p>
    <w:p w:rsidR="00537893" w:rsidRPr="00F20583" w:rsidRDefault="00537893" w:rsidP="00E23206">
      <w:pPr>
        <w:pStyle w:val="PlainText"/>
        <w:ind w:right="-540"/>
        <w:jc w:val="both"/>
        <w:rPr>
          <w:rFonts w:ascii="Book Antiqua" w:hAnsi="Book Antiqua" w:cs="Times New Roman"/>
          <w:b/>
          <w:color w:val="auto"/>
        </w:rPr>
      </w:pPr>
      <w:bookmarkStart w:id="9" w:name="InvPolStatementWorkProgressCloser"/>
      <w:bookmarkEnd w:id="9"/>
    </w:p>
    <w:sectPr w:rsidR="00537893" w:rsidRPr="00F20583" w:rsidSect="00C8624F">
      <w:footerReference w:type="first" r:id="rId10"/>
      <w:pgSz w:w="12240" w:h="15840"/>
      <w:pgMar w:top="1440" w:right="1800" w:bottom="1440" w:left="1800" w:header="720" w:footer="720" w:gutter="0"/>
      <w:pgBorders w:offsetFrom="page">
        <w:top w:val="thickThinSmallGap" w:sz="12" w:space="24" w:color="auto"/>
        <w:left w:val="thickThinSmallGap" w:sz="12" w:space="24" w:color="auto"/>
        <w:bottom w:val="thinThickSmallGap" w:sz="12" w:space="24" w:color="auto"/>
        <w:right w:val="thinThickSmallGap"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951" w:rsidRDefault="004F4951">
      <w:pPr>
        <w:spacing w:after="0" w:line="240" w:lineRule="auto"/>
      </w:pPr>
      <w:r>
        <w:separator/>
      </w:r>
    </w:p>
  </w:endnote>
  <w:endnote w:type="continuationSeparator" w:id="0">
    <w:p w:rsidR="004F4951" w:rsidRDefault="004F4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venir Next">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06E" w:rsidRDefault="00F9297E">
    <w:pPr>
      <w:pStyle w:val="Footer"/>
      <w:jc w:val="center"/>
    </w:pPr>
    <w:r>
      <w:fldChar w:fldCharType="begin"/>
    </w:r>
    <w:r w:rsidR="00271187">
      <w:instrText xml:space="preserve"> PAGE   \* MERGEFORMAT </w:instrText>
    </w:r>
    <w:r>
      <w:fldChar w:fldCharType="separate"/>
    </w:r>
    <w:r w:rsidR="00716B4B">
      <w:rPr>
        <w:noProof/>
      </w:rPr>
      <w:t>2</w:t>
    </w:r>
    <w:r>
      <w:rPr>
        <w:noProof/>
      </w:rPr>
      <w:fldChar w:fldCharType="end"/>
    </w:r>
  </w:p>
  <w:p w:rsidR="001A506E" w:rsidRDefault="00716B4B">
    <w:pPr>
      <w:pStyle w:val="Footer"/>
      <w:jc w:val="center"/>
      <w:rPr>
        <w:noProo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06E" w:rsidRDefault="00F9297E">
    <w:pPr>
      <w:pStyle w:val="Footer"/>
      <w:jc w:val="center"/>
    </w:pPr>
    <w:r>
      <w:fldChar w:fldCharType="begin"/>
    </w:r>
    <w:r w:rsidR="00271187">
      <w:instrText xml:space="preserve"> PAGE   \* MERGEFORMAT </w:instrText>
    </w:r>
    <w:r>
      <w:fldChar w:fldCharType="separate"/>
    </w:r>
    <w:r w:rsidR="00271187">
      <w:rPr>
        <w:noProof/>
      </w:rPr>
      <w:t>5</w:t>
    </w:r>
    <w:r>
      <w:rPr>
        <w:noProof/>
      </w:rPr>
      <w:fldChar w:fldCharType="end"/>
    </w:r>
  </w:p>
  <w:p w:rsidR="001A506E" w:rsidRDefault="00716B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951" w:rsidRDefault="004F4951">
      <w:pPr>
        <w:spacing w:after="0" w:line="240" w:lineRule="auto"/>
      </w:pPr>
      <w:r>
        <w:separator/>
      </w:r>
    </w:p>
  </w:footnote>
  <w:footnote w:type="continuationSeparator" w:id="0">
    <w:p w:rsidR="004F4951" w:rsidRDefault="004F49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73DA"/>
    <w:multiLevelType w:val="hybridMultilevel"/>
    <w:tmpl w:val="4CFA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22B2E"/>
    <w:multiLevelType w:val="hybridMultilevel"/>
    <w:tmpl w:val="DD9E725C"/>
    <w:lvl w:ilvl="0" w:tplc="48F653B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0F2DE5"/>
    <w:multiLevelType w:val="hybridMultilevel"/>
    <w:tmpl w:val="AFE42A46"/>
    <w:lvl w:ilvl="0" w:tplc="C176432E">
      <w:start w:val="1"/>
      <w:numFmt w:val="upperRoman"/>
      <w:lvlText w:val="%1."/>
      <w:lvlJc w:val="left"/>
      <w:pPr>
        <w:ind w:left="288" w:firstLine="25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271187"/>
    <w:rsid w:val="000071E2"/>
    <w:rsid w:val="00016680"/>
    <w:rsid w:val="000A601D"/>
    <w:rsid w:val="000A6BFC"/>
    <w:rsid w:val="000D3105"/>
    <w:rsid w:val="001A38C0"/>
    <w:rsid w:val="001D2A6B"/>
    <w:rsid w:val="001E26D3"/>
    <w:rsid w:val="002168DD"/>
    <w:rsid w:val="002325B2"/>
    <w:rsid w:val="00235256"/>
    <w:rsid w:val="0024315B"/>
    <w:rsid w:val="00271187"/>
    <w:rsid w:val="00291944"/>
    <w:rsid w:val="002C1F5B"/>
    <w:rsid w:val="002D773C"/>
    <w:rsid w:val="00305BAC"/>
    <w:rsid w:val="003262F6"/>
    <w:rsid w:val="00356CB1"/>
    <w:rsid w:val="00375878"/>
    <w:rsid w:val="00391A64"/>
    <w:rsid w:val="0049056B"/>
    <w:rsid w:val="004A0FFF"/>
    <w:rsid w:val="004C5775"/>
    <w:rsid w:val="004E7C4B"/>
    <w:rsid w:val="004F4951"/>
    <w:rsid w:val="005043EB"/>
    <w:rsid w:val="00524E67"/>
    <w:rsid w:val="00526F64"/>
    <w:rsid w:val="00537893"/>
    <w:rsid w:val="005565B9"/>
    <w:rsid w:val="00584712"/>
    <w:rsid w:val="00593B01"/>
    <w:rsid w:val="00596F8D"/>
    <w:rsid w:val="005F48FD"/>
    <w:rsid w:val="00607DED"/>
    <w:rsid w:val="00616C77"/>
    <w:rsid w:val="00685684"/>
    <w:rsid w:val="00685B76"/>
    <w:rsid w:val="006931BA"/>
    <w:rsid w:val="006D4F19"/>
    <w:rsid w:val="006D7A4A"/>
    <w:rsid w:val="006F363E"/>
    <w:rsid w:val="00716B4B"/>
    <w:rsid w:val="00770EF4"/>
    <w:rsid w:val="00776A54"/>
    <w:rsid w:val="00791EE5"/>
    <w:rsid w:val="007A4D59"/>
    <w:rsid w:val="007C5317"/>
    <w:rsid w:val="007D6EF7"/>
    <w:rsid w:val="007F7604"/>
    <w:rsid w:val="00820A6C"/>
    <w:rsid w:val="008449FE"/>
    <w:rsid w:val="00871D14"/>
    <w:rsid w:val="008A3EF8"/>
    <w:rsid w:val="008F4120"/>
    <w:rsid w:val="0097615D"/>
    <w:rsid w:val="00985F76"/>
    <w:rsid w:val="009F0374"/>
    <w:rsid w:val="00A170A5"/>
    <w:rsid w:val="00A77890"/>
    <w:rsid w:val="00A96DEA"/>
    <w:rsid w:val="00AF245E"/>
    <w:rsid w:val="00B02E0B"/>
    <w:rsid w:val="00B646BB"/>
    <w:rsid w:val="00B95BA9"/>
    <w:rsid w:val="00BA063B"/>
    <w:rsid w:val="00BB36B5"/>
    <w:rsid w:val="00BF0738"/>
    <w:rsid w:val="00C22895"/>
    <w:rsid w:val="00C8624F"/>
    <w:rsid w:val="00CD55DA"/>
    <w:rsid w:val="00CE1A9F"/>
    <w:rsid w:val="00D370FC"/>
    <w:rsid w:val="00DB20CC"/>
    <w:rsid w:val="00DE2584"/>
    <w:rsid w:val="00E23206"/>
    <w:rsid w:val="00E31291"/>
    <w:rsid w:val="00EA66A2"/>
    <w:rsid w:val="00EE3A8D"/>
    <w:rsid w:val="00F1577F"/>
    <w:rsid w:val="00F21E27"/>
    <w:rsid w:val="00F31E78"/>
    <w:rsid w:val="00F9297E"/>
    <w:rsid w:val="00FC0B9F"/>
    <w:rsid w:val="00FC2D2B"/>
    <w:rsid w:val="00FF67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87"/>
    <w:rPr>
      <w:rFonts w:ascii="Book Antiqua" w:eastAsia="Calibri" w:hAnsi="Book Antiqua" w:cs="Times New Roman"/>
    </w:rPr>
  </w:style>
  <w:style w:type="paragraph" w:styleId="Heading3">
    <w:name w:val="heading 3"/>
    <w:basedOn w:val="Normal"/>
    <w:next w:val="Normal"/>
    <w:link w:val="Heading3Char"/>
    <w:unhideWhenUsed/>
    <w:qFormat/>
    <w:rsid w:val="00271187"/>
    <w:pPr>
      <w:keepNext/>
      <w:spacing w:after="0" w:line="240" w:lineRule="auto"/>
      <w:ind w:left="720"/>
      <w:outlineLvl w:val="2"/>
    </w:pPr>
    <w:rPr>
      <w:rFonts w:ascii="Times New Roman" w:eastAsia="Times New Roman" w:hAnsi="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71187"/>
    <w:rPr>
      <w:rFonts w:ascii="Times New Roman" w:eastAsia="Times New Roman" w:hAnsi="Times New Roman" w:cs="Times New Roman"/>
      <w:b/>
      <w:bCs/>
      <w:i/>
      <w:sz w:val="26"/>
      <w:szCs w:val="26"/>
    </w:rPr>
  </w:style>
  <w:style w:type="paragraph" w:customStyle="1" w:styleId="Default">
    <w:name w:val="Default"/>
    <w:rsid w:val="002711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271187"/>
    <w:pPr>
      <w:ind w:left="720"/>
      <w:contextualSpacing/>
    </w:pPr>
  </w:style>
  <w:style w:type="paragraph" w:styleId="Footer">
    <w:name w:val="footer"/>
    <w:basedOn w:val="Normal"/>
    <w:link w:val="FooterChar"/>
    <w:uiPriority w:val="99"/>
    <w:unhideWhenUsed/>
    <w:rsid w:val="002711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187"/>
    <w:rPr>
      <w:rFonts w:ascii="Book Antiqua" w:eastAsia="Calibri" w:hAnsi="Book Antiqua" w:cs="Times New Roman"/>
    </w:rPr>
  </w:style>
  <w:style w:type="paragraph" w:styleId="NoSpacing">
    <w:name w:val="No Spacing"/>
    <w:link w:val="NoSpacingChar"/>
    <w:uiPriority w:val="1"/>
    <w:qFormat/>
    <w:rsid w:val="00271187"/>
    <w:pPr>
      <w:spacing w:after="0" w:line="240" w:lineRule="auto"/>
    </w:pPr>
    <w:rPr>
      <w:rFonts w:ascii="Calibri" w:eastAsia="Calibri" w:hAnsi="Calibri" w:cs="Times New Roman"/>
    </w:rPr>
  </w:style>
  <w:style w:type="character" w:customStyle="1" w:styleId="NoSpacingChar">
    <w:name w:val="No Spacing Char"/>
    <w:link w:val="NoSpacing"/>
    <w:uiPriority w:val="1"/>
    <w:rsid w:val="00271187"/>
    <w:rPr>
      <w:rFonts w:ascii="Calibri" w:eastAsia="Calibri" w:hAnsi="Calibri" w:cs="Times New Roman"/>
    </w:rPr>
  </w:style>
  <w:style w:type="paragraph" w:styleId="Title">
    <w:name w:val="Title"/>
    <w:basedOn w:val="Normal"/>
    <w:link w:val="TitleChar"/>
    <w:qFormat/>
    <w:rsid w:val="00271187"/>
    <w:pPr>
      <w:spacing w:after="0" w:line="240" w:lineRule="auto"/>
      <w:jc w:val="center"/>
    </w:pPr>
    <w:rPr>
      <w:rFonts w:ascii="Times New Roman" w:eastAsia="Times New Roman" w:hAnsi="Times New Roman"/>
      <w:b/>
      <w:bCs/>
      <w:color w:val="003399"/>
      <w:sz w:val="20"/>
      <w:szCs w:val="20"/>
    </w:rPr>
  </w:style>
  <w:style w:type="character" w:customStyle="1" w:styleId="TitleChar">
    <w:name w:val="Title Char"/>
    <w:basedOn w:val="DefaultParagraphFont"/>
    <w:link w:val="Title"/>
    <w:rsid w:val="00271187"/>
    <w:rPr>
      <w:rFonts w:ascii="Times New Roman" w:eastAsia="Times New Roman" w:hAnsi="Times New Roman" w:cs="Times New Roman"/>
      <w:b/>
      <w:bCs/>
      <w:color w:val="003399"/>
      <w:sz w:val="20"/>
      <w:szCs w:val="20"/>
    </w:rPr>
  </w:style>
  <w:style w:type="paragraph" w:styleId="PlainText">
    <w:name w:val="Plain Text"/>
    <w:basedOn w:val="Normal"/>
    <w:link w:val="PlainTextChar"/>
    <w:uiPriority w:val="99"/>
    <w:rsid w:val="00271187"/>
    <w:pPr>
      <w:spacing w:after="0" w:line="240" w:lineRule="auto"/>
    </w:pPr>
    <w:rPr>
      <w:rFonts w:ascii="Courier New" w:eastAsia="Times New Roman" w:hAnsi="Courier New" w:cs="Courier New"/>
      <w:color w:val="003399"/>
      <w:sz w:val="20"/>
      <w:szCs w:val="20"/>
    </w:rPr>
  </w:style>
  <w:style w:type="character" w:customStyle="1" w:styleId="PlainTextChar">
    <w:name w:val="Plain Text Char"/>
    <w:basedOn w:val="DefaultParagraphFont"/>
    <w:link w:val="PlainText"/>
    <w:uiPriority w:val="99"/>
    <w:rsid w:val="00271187"/>
    <w:rPr>
      <w:rFonts w:ascii="Courier New" w:eastAsia="Times New Roman" w:hAnsi="Courier New" w:cs="Courier New"/>
      <w:color w:val="003399"/>
      <w:sz w:val="20"/>
      <w:szCs w:val="20"/>
    </w:rPr>
  </w:style>
  <w:style w:type="paragraph" w:styleId="NormalWeb">
    <w:name w:val="Normal (Web)"/>
    <w:basedOn w:val="Normal"/>
    <w:uiPriority w:val="99"/>
    <w:semiHidden/>
    <w:unhideWhenUsed/>
    <w:rsid w:val="00DE258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E2584"/>
    <w:rPr>
      <w:sz w:val="16"/>
      <w:szCs w:val="16"/>
    </w:rPr>
  </w:style>
  <w:style w:type="paragraph" w:styleId="CommentText">
    <w:name w:val="annotation text"/>
    <w:basedOn w:val="Normal"/>
    <w:link w:val="CommentTextChar"/>
    <w:uiPriority w:val="99"/>
    <w:semiHidden/>
    <w:unhideWhenUsed/>
    <w:rsid w:val="00DE2584"/>
    <w:pPr>
      <w:spacing w:line="240" w:lineRule="auto"/>
    </w:pPr>
    <w:rPr>
      <w:sz w:val="20"/>
      <w:szCs w:val="20"/>
    </w:rPr>
  </w:style>
  <w:style w:type="character" w:customStyle="1" w:styleId="CommentTextChar">
    <w:name w:val="Comment Text Char"/>
    <w:basedOn w:val="DefaultParagraphFont"/>
    <w:link w:val="CommentText"/>
    <w:uiPriority w:val="99"/>
    <w:semiHidden/>
    <w:rsid w:val="00DE2584"/>
    <w:rPr>
      <w:rFonts w:ascii="Book Antiqua" w:eastAsia="Calibri"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DE2584"/>
    <w:rPr>
      <w:b/>
      <w:bCs/>
    </w:rPr>
  </w:style>
  <w:style w:type="character" w:customStyle="1" w:styleId="CommentSubjectChar">
    <w:name w:val="Comment Subject Char"/>
    <w:basedOn w:val="CommentTextChar"/>
    <w:link w:val="CommentSubject"/>
    <w:uiPriority w:val="99"/>
    <w:semiHidden/>
    <w:rsid w:val="00DE2584"/>
    <w:rPr>
      <w:rFonts w:ascii="Book Antiqua" w:eastAsia="Calibri" w:hAnsi="Book Antiqua" w:cs="Times New Roman"/>
      <w:b/>
      <w:bCs/>
      <w:sz w:val="20"/>
      <w:szCs w:val="20"/>
    </w:rPr>
  </w:style>
  <w:style w:type="paragraph" w:styleId="BalloonText">
    <w:name w:val="Balloon Text"/>
    <w:basedOn w:val="Normal"/>
    <w:link w:val="BalloonTextChar"/>
    <w:uiPriority w:val="99"/>
    <w:semiHidden/>
    <w:unhideWhenUsed/>
    <w:rsid w:val="00DE2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58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1224127">
      <w:bodyDiv w:val="1"/>
      <w:marLeft w:val="0"/>
      <w:marRight w:val="0"/>
      <w:marTop w:val="0"/>
      <w:marBottom w:val="0"/>
      <w:divBdr>
        <w:top w:val="none" w:sz="0" w:space="0" w:color="auto"/>
        <w:left w:val="none" w:sz="0" w:space="0" w:color="auto"/>
        <w:bottom w:val="none" w:sz="0" w:space="0" w:color="auto"/>
        <w:right w:val="none" w:sz="0" w:space="0" w:color="auto"/>
      </w:divBdr>
    </w:div>
    <w:div w:id="148126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DA266-01D0-4C7A-8E39-D4BE6A23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Cditata</dc:creator>
  <cp:lastModifiedBy>hotseat</cp:lastModifiedBy>
  <cp:revision>4</cp:revision>
  <dcterms:created xsi:type="dcterms:W3CDTF">2019-05-23T15:17:00Z</dcterms:created>
  <dcterms:modified xsi:type="dcterms:W3CDTF">2019-05-28T18:08:00Z</dcterms:modified>
</cp:coreProperties>
</file>